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 xml:space="preserve">REGULAMIN GDYŃSKIEGO FUNDUSZU FILMOWEGO </w:t>
      </w:r>
      <w:r w:rsidR="00BB34EA">
        <w:rPr>
          <w:rFonts w:ascii="Tahoma" w:hAnsi="Tahoma" w:cs="Tahoma"/>
          <w:b/>
          <w:bCs/>
          <w:sz w:val="22"/>
          <w:szCs w:val="22"/>
        </w:rPr>
        <w:t>2019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 xml:space="preserve">§ 1 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6"/>
        </w:num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Celem Gdyńskiego Funduszu Filmowego, zwanego dalej </w:t>
      </w:r>
      <w:r w:rsidRPr="00535A41">
        <w:rPr>
          <w:rFonts w:ascii="Tahoma" w:hAnsi="Tahoma" w:cs="Tahoma"/>
          <w:b/>
          <w:sz w:val="22"/>
          <w:szCs w:val="22"/>
        </w:rPr>
        <w:t>Funduszem</w:t>
      </w:r>
      <w:r w:rsidRPr="00535A41">
        <w:rPr>
          <w:rFonts w:ascii="Tahoma" w:hAnsi="Tahoma" w:cs="Tahoma"/>
          <w:sz w:val="22"/>
          <w:szCs w:val="22"/>
        </w:rPr>
        <w:t>, jest popularyzowanie i upowszechnianie kultury filmowej oraz stwarzanie warunków do prowadzenia działalności twórczej w zakresie kinematografii na etapie produkcji, rozpowszechniania, dystrybucji, jak również promocji filmów.</w:t>
      </w:r>
    </w:p>
    <w:p w:rsidR="0056411E" w:rsidRPr="00A61F10" w:rsidRDefault="0056411E" w:rsidP="0056411E">
      <w:pPr>
        <w:pStyle w:val="Akapitzlist"/>
        <w:numPr>
          <w:ilvl w:val="0"/>
          <w:numId w:val="6"/>
        </w:num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A61F10">
        <w:rPr>
          <w:rFonts w:ascii="Tahoma" w:hAnsi="Tahoma" w:cs="Tahoma"/>
          <w:sz w:val="22"/>
          <w:szCs w:val="22"/>
        </w:rPr>
        <w:t xml:space="preserve">Wnioski do </w:t>
      </w:r>
      <w:r w:rsidRPr="00A61F10">
        <w:rPr>
          <w:rFonts w:ascii="Tahoma" w:hAnsi="Tahoma" w:cs="Tahoma"/>
          <w:b/>
          <w:bCs/>
          <w:sz w:val="22"/>
          <w:szCs w:val="22"/>
        </w:rPr>
        <w:t>Funduszu</w:t>
      </w:r>
      <w:r w:rsidRPr="00A61F10">
        <w:rPr>
          <w:rFonts w:ascii="Tahoma" w:hAnsi="Tahoma" w:cs="Tahoma"/>
          <w:sz w:val="22"/>
          <w:szCs w:val="22"/>
        </w:rPr>
        <w:t xml:space="preserve"> mogą składać podmioty prowadzące działalność w zakresie produkcji filmowej.</w:t>
      </w: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 xml:space="preserve">§ </w:t>
      </w:r>
      <w:r w:rsidRPr="00535A41">
        <w:rPr>
          <w:rFonts w:ascii="Tahoma" w:hAnsi="Tahoma" w:cs="Tahoma"/>
          <w:b/>
          <w:sz w:val="22"/>
          <w:szCs w:val="22"/>
        </w:rPr>
        <w:t>2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b/>
          <w:sz w:val="22"/>
          <w:szCs w:val="22"/>
        </w:rPr>
        <w:t>Fundusz</w:t>
      </w:r>
      <w:r w:rsidRPr="00535A41">
        <w:rPr>
          <w:rFonts w:ascii="Tahoma" w:hAnsi="Tahoma" w:cs="Tahoma"/>
          <w:sz w:val="22"/>
          <w:szCs w:val="22"/>
        </w:rPr>
        <w:t xml:space="preserve"> utworzony j</w:t>
      </w:r>
      <w:r w:rsidR="00BB34EA">
        <w:rPr>
          <w:rFonts w:ascii="Tahoma" w:hAnsi="Tahoma" w:cs="Tahoma"/>
          <w:sz w:val="22"/>
          <w:szCs w:val="22"/>
        </w:rPr>
        <w:t>est przy Gdyńskim Centrum Kultury</w:t>
      </w:r>
      <w:r w:rsidRPr="00535A41">
        <w:rPr>
          <w:rFonts w:ascii="Tahoma" w:hAnsi="Tahoma" w:cs="Tahoma"/>
          <w:sz w:val="22"/>
          <w:szCs w:val="22"/>
        </w:rPr>
        <w:t xml:space="preserve">, zwanym dalej </w:t>
      </w:r>
      <w:r w:rsidRPr="00535A41">
        <w:rPr>
          <w:rFonts w:ascii="Tahoma" w:hAnsi="Tahoma" w:cs="Tahoma"/>
          <w:b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, które zarządza </w:t>
      </w:r>
      <w:r w:rsidRPr="00E805B3">
        <w:rPr>
          <w:rFonts w:ascii="Tahoma" w:hAnsi="Tahoma" w:cs="Tahoma"/>
          <w:b/>
          <w:sz w:val="22"/>
          <w:szCs w:val="22"/>
        </w:rPr>
        <w:t>Funduszem</w:t>
      </w:r>
      <w:r w:rsidRPr="00535A41">
        <w:rPr>
          <w:rFonts w:ascii="Tahoma" w:hAnsi="Tahoma" w:cs="Tahoma"/>
          <w:sz w:val="22"/>
          <w:szCs w:val="22"/>
        </w:rPr>
        <w:t>.</w:t>
      </w:r>
    </w:p>
    <w:p w:rsidR="0056411E" w:rsidRPr="00000483" w:rsidRDefault="0056411E" w:rsidP="0056411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000483">
        <w:rPr>
          <w:rFonts w:ascii="Tahoma" w:hAnsi="Tahoma" w:cs="Tahoma"/>
          <w:sz w:val="22"/>
          <w:szCs w:val="22"/>
        </w:rPr>
        <w:t xml:space="preserve">Środki posiadane przez </w:t>
      </w:r>
      <w:r w:rsidRPr="00000483">
        <w:rPr>
          <w:rFonts w:ascii="Tahoma" w:hAnsi="Tahoma" w:cs="Tahoma"/>
          <w:b/>
          <w:sz w:val="22"/>
          <w:szCs w:val="22"/>
        </w:rPr>
        <w:t>Fundusz</w:t>
      </w:r>
      <w:r w:rsidRPr="00000483">
        <w:rPr>
          <w:rFonts w:ascii="Tahoma" w:hAnsi="Tahoma" w:cs="Tahoma"/>
          <w:sz w:val="22"/>
          <w:szCs w:val="22"/>
        </w:rPr>
        <w:t xml:space="preserve"> pochodzą z corocznej dotacji z</w:t>
      </w:r>
      <w:r w:rsidRPr="00000483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00483">
        <w:rPr>
          <w:rFonts w:ascii="Tahoma" w:hAnsi="Tahoma" w:cs="Tahoma"/>
          <w:sz w:val="22"/>
          <w:szCs w:val="22"/>
        </w:rPr>
        <w:t>budżetu gminy Gdynia.</w:t>
      </w:r>
    </w:p>
    <w:p w:rsidR="0056411E" w:rsidRDefault="0056411E" w:rsidP="0056411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Środki </w:t>
      </w:r>
      <w:r w:rsidRPr="00535A41">
        <w:rPr>
          <w:rFonts w:ascii="Tahoma" w:hAnsi="Tahoma" w:cs="Tahoma"/>
          <w:b/>
          <w:sz w:val="22"/>
          <w:szCs w:val="22"/>
        </w:rPr>
        <w:t>Funduszu</w:t>
      </w:r>
      <w:r w:rsidRPr="00535A41">
        <w:rPr>
          <w:rFonts w:ascii="Tahoma" w:hAnsi="Tahoma" w:cs="Tahoma"/>
          <w:sz w:val="22"/>
          <w:szCs w:val="22"/>
        </w:rPr>
        <w:t xml:space="preserve"> rozdysponowywane są w wyniku Konkursu.</w:t>
      </w:r>
    </w:p>
    <w:p w:rsidR="0056411E" w:rsidRPr="00220602" w:rsidRDefault="0056411E" w:rsidP="0056411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 xml:space="preserve">Środki </w:t>
      </w:r>
      <w:r w:rsidRPr="00220602">
        <w:rPr>
          <w:rFonts w:ascii="Tahoma" w:hAnsi="Tahoma" w:cs="Tahoma"/>
          <w:b/>
          <w:sz w:val="22"/>
          <w:szCs w:val="22"/>
        </w:rPr>
        <w:t xml:space="preserve">Funduszu </w:t>
      </w:r>
      <w:r>
        <w:rPr>
          <w:rFonts w:ascii="Tahoma" w:hAnsi="Tahoma" w:cs="Tahoma"/>
          <w:sz w:val="22"/>
          <w:szCs w:val="22"/>
        </w:rPr>
        <w:t>nie</w:t>
      </w:r>
      <w:r w:rsidRPr="00220602">
        <w:rPr>
          <w:rFonts w:ascii="Tahoma" w:hAnsi="Tahoma" w:cs="Tahoma"/>
          <w:sz w:val="22"/>
          <w:szCs w:val="22"/>
        </w:rPr>
        <w:t xml:space="preserve">wykorzystane w danym roku pozostają w dyspozycji </w:t>
      </w:r>
      <w:r w:rsidRPr="00220602">
        <w:rPr>
          <w:rFonts w:ascii="Tahoma" w:hAnsi="Tahoma" w:cs="Tahoma"/>
          <w:b/>
          <w:sz w:val="22"/>
          <w:szCs w:val="22"/>
        </w:rPr>
        <w:t>Centrum</w:t>
      </w:r>
      <w:r w:rsidRPr="00220602">
        <w:rPr>
          <w:rFonts w:ascii="Tahoma" w:hAnsi="Tahoma" w:cs="Tahoma"/>
          <w:sz w:val="22"/>
          <w:szCs w:val="22"/>
        </w:rPr>
        <w:t xml:space="preserve"> i mogą być wydatkowane na cele statutowe </w:t>
      </w:r>
      <w:r w:rsidRPr="00220602">
        <w:rPr>
          <w:rFonts w:ascii="Tahoma" w:hAnsi="Tahoma" w:cs="Tahoma"/>
          <w:b/>
          <w:sz w:val="22"/>
          <w:szCs w:val="22"/>
        </w:rPr>
        <w:t>Centrum</w:t>
      </w:r>
      <w:r w:rsidRPr="00220602">
        <w:rPr>
          <w:rFonts w:ascii="Tahoma" w:hAnsi="Tahoma" w:cs="Tahoma"/>
          <w:sz w:val="22"/>
          <w:szCs w:val="22"/>
        </w:rPr>
        <w:t>.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>§ 3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325" w:hanging="282"/>
        <w:jc w:val="both"/>
        <w:rPr>
          <w:rFonts w:ascii="Tahoma" w:hAnsi="Tahoma"/>
          <w:sz w:val="22"/>
          <w:szCs w:val="22"/>
        </w:rPr>
      </w:pPr>
      <w:r w:rsidRPr="00535A41">
        <w:rPr>
          <w:rFonts w:ascii="Tahoma" w:hAnsi="Tahoma"/>
          <w:sz w:val="22"/>
          <w:szCs w:val="22"/>
        </w:rPr>
        <w:t xml:space="preserve">1. W wyniku rozstrzygniętego Konkursu </w:t>
      </w:r>
      <w:r w:rsidRPr="00535A41">
        <w:rPr>
          <w:rFonts w:ascii="Tahoma" w:hAnsi="Tahoma"/>
          <w:b/>
          <w:bCs/>
          <w:sz w:val="22"/>
          <w:szCs w:val="22"/>
        </w:rPr>
        <w:t xml:space="preserve">Centrum </w:t>
      </w:r>
      <w:r w:rsidRPr="00535A41">
        <w:rPr>
          <w:rFonts w:ascii="Tahoma" w:hAnsi="Tahoma"/>
          <w:sz w:val="22"/>
          <w:szCs w:val="22"/>
        </w:rPr>
        <w:t>staje się koproducentem wyłonionych produkcji na następujących warunkach:</w:t>
      </w:r>
    </w:p>
    <w:p w:rsidR="0056411E" w:rsidRPr="00535A41" w:rsidRDefault="0056411E" w:rsidP="0056411E">
      <w:pPr>
        <w:numPr>
          <w:ilvl w:val="0"/>
          <w:numId w:val="3"/>
        </w:numPr>
        <w:spacing w:line="300" w:lineRule="exact"/>
        <w:jc w:val="both"/>
        <w:rPr>
          <w:rFonts w:ascii="Tahoma" w:hAnsi="Tahoma"/>
          <w:sz w:val="22"/>
          <w:szCs w:val="22"/>
        </w:rPr>
      </w:pPr>
      <w:r w:rsidRPr="00535A41">
        <w:rPr>
          <w:rFonts w:ascii="Tahoma" w:hAnsi="Tahoma"/>
          <w:b/>
          <w:bCs/>
          <w:sz w:val="22"/>
          <w:szCs w:val="22"/>
        </w:rPr>
        <w:t>Centrum</w:t>
      </w:r>
      <w:r w:rsidRPr="00535A41">
        <w:rPr>
          <w:rFonts w:ascii="Tahoma" w:hAnsi="Tahoma"/>
          <w:sz w:val="22"/>
          <w:szCs w:val="22"/>
        </w:rPr>
        <w:t xml:space="preserve"> może pokryć maksymalnie do 50% kosztów przedsięwzięcia,</w:t>
      </w:r>
    </w:p>
    <w:p w:rsidR="0056411E" w:rsidRPr="00220602" w:rsidRDefault="0056411E" w:rsidP="0056411E">
      <w:pPr>
        <w:numPr>
          <w:ilvl w:val="0"/>
          <w:numId w:val="3"/>
        </w:numPr>
        <w:spacing w:line="300" w:lineRule="exact"/>
        <w:jc w:val="both"/>
        <w:rPr>
          <w:rFonts w:ascii="Tahoma" w:hAnsi="Tahoma"/>
          <w:sz w:val="22"/>
          <w:szCs w:val="22"/>
        </w:rPr>
      </w:pPr>
      <w:r w:rsidRPr="00220602">
        <w:rPr>
          <w:rFonts w:ascii="Tahoma" w:hAnsi="Tahoma"/>
          <w:sz w:val="22"/>
          <w:szCs w:val="22"/>
        </w:rPr>
        <w:t>minimum 30% wkładu koprodukcyjnego Centrum musi zostać wydatkowane na terenie gminy Gdynia</w:t>
      </w:r>
      <w:r w:rsidRPr="00220602">
        <w:rPr>
          <w:rStyle w:val="Odwoanieprzypisudolnego"/>
          <w:rFonts w:ascii="Tahoma" w:hAnsi="Tahoma"/>
          <w:sz w:val="22"/>
          <w:szCs w:val="22"/>
        </w:rPr>
        <w:footnoteReference w:id="1"/>
      </w:r>
      <w:r w:rsidRPr="00220602">
        <w:rPr>
          <w:rFonts w:ascii="Tahoma" w:hAnsi="Tahoma"/>
          <w:sz w:val="22"/>
          <w:szCs w:val="22"/>
        </w:rPr>
        <w:t>,</w:t>
      </w:r>
    </w:p>
    <w:p w:rsidR="0056411E" w:rsidRPr="00B965A7" w:rsidRDefault="0056411E" w:rsidP="0056411E">
      <w:pPr>
        <w:numPr>
          <w:ilvl w:val="0"/>
          <w:numId w:val="3"/>
        </w:numPr>
        <w:spacing w:line="300" w:lineRule="exact"/>
        <w:jc w:val="both"/>
        <w:rPr>
          <w:rFonts w:ascii="Tahoma" w:hAnsi="Tahoma"/>
          <w:sz w:val="22"/>
          <w:szCs w:val="22"/>
        </w:rPr>
      </w:pPr>
      <w:r w:rsidRPr="00B965A7">
        <w:rPr>
          <w:rFonts w:ascii="Tahoma" w:hAnsi="Tahoma"/>
          <w:sz w:val="22"/>
          <w:szCs w:val="22"/>
        </w:rPr>
        <w:t xml:space="preserve">kopia filmu zostanie przekazana na rzecz </w:t>
      </w:r>
      <w:r w:rsidRPr="00B965A7">
        <w:rPr>
          <w:rFonts w:ascii="Tahoma" w:hAnsi="Tahoma"/>
          <w:b/>
          <w:bCs/>
          <w:sz w:val="22"/>
          <w:szCs w:val="22"/>
        </w:rPr>
        <w:t>Centrum</w:t>
      </w:r>
      <w:r>
        <w:rPr>
          <w:rFonts w:ascii="Tahoma" w:hAnsi="Tahoma"/>
          <w:sz w:val="22"/>
          <w:szCs w:val="22"/>
        </w:rPr>
        <w:t>, na nośniku uzgodnionym w </w:t>
      </w:r>
      <w:r w:rsidRPr="00B965A7">
        <w:rPr>
          <w:rFonts w:ascii="Tahoma" w:hAnsi="Tahoma"/>
          <w:sz w:val="22"/>
          <w:szCs w:val="22"/>
        </w:rPr>
        <w:t>umowie koprodukcyjnej.</w:t>
      </w:r>
    </w:p>
    <w:p w:rsidR="0056411E" w:rsidRPr="000F6D2C" w:rsidRDefault="0056411E" w:rsidP="0056411E">
      <w:pPr>
        <w:spacing w:line="300" w:lineRule="exact"/>
        <w:ind w:left="367" w:hanging="367"/>
        <w:jc w:val="both"/>
        <w:rPr>
          <w:rFonts w:ascii="Tahoma" w:hAnsi="Tahoma"/>
          <w:sz w:val="22"/>
          <w:szCs w:val="22"/>
        </w:rPr>
      </w:pPr>
      <w:r w:rsidRPr="000F6D2C">
        <w:rPr>
          <w:rFonts w:ascii="Tahoma" w:hAnsi="Tahoma"/>
          <w:sz w:val="22"/>
          <w:szCs w:val="22"/>
        </w:rPr>
        <w:t xml:space="preserve">2. Udział </w:t>
      </w:r>
      <w:r w:rsidRPr="000F6D2C">
        <w:rPr>
          <w:rFonts w:ascii="Tahoma" w:hAnsi="Tahoma"/>
          <w:b/>
          <w:bCs/>
          <w:sz w:val="22"/>
          <w:szCs w:val="22"/>
        </w:rPr>
        <w:t>Centrum</w:t>
      </w:r>
      <w:r w:rsidRPr="000F6D2C">
        <w:rPr>
          <w:rFonts w:ascii="Tahoma" w:hAnsi="Tahoma"/>
          <w:sz w:val="22"/>
          <w:szCs w:val="22"/>
        </w:rPr>
        <w:t xml:space="preserve"> w dystrybucji i redystrybucji filmu oraz zasady zorganizowania premiery krajowej i regionalnej zostaną określone w umowie koprodukcyjnej.</w:t>
      </w:r>
    </w:p>
    <w:p w:rsidR="0056411E" w:rsidRPr="00535A41" w:rsidRDefault="0056411E" w:rsidP="0056411E">
      <w:pPr>
        <w:spacing w:line="300" w:lineRule="exact"/>
        <w:rPr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>§ 4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pStyle w:val="Tekstpodstawowy"/>
        <w:numPr>
          <w:ilvl w:val="0"/>
          <w:numId w:val="2"/>
        </w:numPr>
        <w:spacing w:line="300" w:lineRule="exact"/>
        <w:ind w:left="268" w:right="-99" w:hanging="268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O środki </w:t>
      </w:r>
      <w:r w:rsidRPr="00535A41">
        <w:rPr>
          <w:rFonts w:ascii="Tahoma" w:hAnsi="Tahoma" w:cs="Tahoma"/>
          <w:b/>
          <w:bCs/>
          <w:sz w:val="22"/>
          <w:szCs w:val="22"/>
        </w:rPr>
        <w:t>Funduszu</w:t>
      </w:r>
      <w:r w:rsidRPr="00535A41">
        <w:rPr>
          <w:rFonts w:ascii="Tahoma" w:hAnsi="Tahoma" w:cs="Tahoma"/>
          <w:sz w:val="22"/>
          <w:szCs w:val="22"/>
        </w:rPr>
        <w:t xml:space="preserve"> mogą się ubiegać przede wszystkim producenci, których produkcja filmowa będzie bezpośrednio popularyzowała wizerunek miasta Gdynia, jej walory krajobrazowe, aspekty historyczne lub w inny sposób promowała miasto Gdynia lub będzie wywierać korzystny wpływ na ekonomikę rynku lokalnego.</w:t>
      </w:r>
    </w:p>
    <w:p w:rsidR="0056411E" w:rsidRPr="00535A41" w:rsidRDefault="0056411E" w:rsidP="0056411E">
      <w:pPr>
        <w:pStyle w:val="Tekstpodstawowy"/>
        <w:spacing w:line="300" w:lineRule="exact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            </w:t>
      </w:r>
    </w:p>
    <w:p w:rsidR="0056411E" w:rsidRPr="00535A41" w:rsidRDefault="0056411E" w:rsidP="00EA362B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Wnioski, sporządzone według aktualnego wzoru wraz z obowiązującymi załącznikami zgodnie z określonymi w nim zasadami </w:t>
      </w:r>
      <w:r w:rsidR="00EA362B" w:rsidRPr="00EA362B">
        <w:rPr>
          <w:rFonts w:ascii="Tahoma" w:hAnsi="Tahoma" w:cs="Tahoma"/>
          <w:bCs/>
          <w:sz w:val="22"/>
          <w:szCs w:val="22"/>
        </w:rPr>
        <w:t>należy składać w Gdyńskim Centrum Filmowym przy Placu Grunwaldzkim 2, 81-372 Gdynia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 w:rsidRPr="00535A41">
        <w:rPr>
          <w:rFonts w:ascii="Tahoma" w:hAnsi="Tahoma" w:cs="Tahoma"/>
          <w:bCs/>
          <w:sz w:val="22"/>
          <w:szCs w:val="22"/>
        </w:rPr>
        <w:t xml:space="preserve">Producent wnioskujący składa wniosek w 5 </w:t>
      </w:r>
      <w:r w:rsidRPr="00535A41">
        <w:rPr>
          <w:rFonts w:ascii="Tahoma" w:hAnsi="Tahoma" w:cs="Tahoma"/>
          <w:bCs/>
          <w:sz w:val="22"/>
          <w:szCs w:val="22"/>
        </w:rPr>
        <w:lastRenderedPageBreak/>
        <w:t xml:space="preserve">egzemplarzach (1 oryginał + 4 kopie). Aktualny formularz wniosku udostępnia się na stronie internetowej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bCs/>
          <w:sz w:val="22"/>
          <w:szCs w:val="22"/>
        </w:rPr>
        <w:t xml:space="preserve">: </w:t>
      </w:r>
      <w:hyperlink r:id="rId7" w:history="1">
        <w:r w:rsidR="00854807">
          <w:rPr>
            <w:rStyle w:val="Hipercze"/>
            <w:rFonts w:ascii="Tahoma" w:hAnsi="Tahoma"/>
            <w:sz w:val="22"/>
            <w:szCs w:val="22"/>
          </w:rPr>
          <w:t>www.gck.gdynia.pl</w:t>
        </w:r>
      </w:hyperlink>
      <w:r>
        <w:rPr>
          <w:rFonts w:ascii="Tahoma" w:hAnsi="Tahoma" w:cs="Tahoma"/>
          <w:bCs/>
          <w:sz w:val="22"/>
          <w:szCs w:val="22"/>
        </w:rPr>
        <w:t xml:space="preserve">. </w:t>
      </w:r>
      <w:r w:rsidRPr="00535A41">
        <w:rPr>
          <w:rFonts w:ascii="Tahoma" w:hAnsi="Tahoma" w:cs="Tahoma"/>
          <w:bCs/>
          <w:sz w:val="22"/>
          <w:szCs w:val="22"/>
        </w:rPr>
        <w:t>Formularz wniosku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20602">
        <w:rPr>
          <w:rFonts w:ascii="Tahoma" w:hAnsi="Tahoma" w:cs="Tahoma"/>
          <w:bCs/>
          <w:sz w:val="22"/>
          <w:szCs w:val="22"/>
        </w:rPr>
        <w:t xml:space="preserve">wraz z wykazem obowiązkowych załączników </w:t>
      </w:r>
      <w:r w:rsidRPr="00535A41">
        <w:rPr>
          <w:rFonts w:ascii="Tahoma" w:hAnsi="Tahoma" w:cs="Tahoma"/>
          <w:bCs/>
          <w:sz w:val="22"/>
          <w:szCs w:val="22"/>
        </w:rPr>
        <w:t>stanowi załącznik nr 1 do niniejszego Regulaminu.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Wnioski i załączniki winny być wypełnione drukiem (komputerowym) a strony ponumerowane. Dokumenty tworzące wniosek powinny być zbindowane w sposób uniemożliwiający ich wypięcie (zdekompletowanie). W przypadku filmów fabularnych scenariusze, a w przypadku filmów animowanych projekt plastyczny oraz </w:t>
      </w:r>
      <w:proofErr w:type="spellStart"/>
      <w:r w:rsidRPr="00535A41">
        <w:rPr>
          <w:rFonts w:ascii="Tahoma" w:hAnsi="Tahoma" w:cs="Tahoma"/>
          <w:bCs/>
          <w:sz w:val="22"/>
          <w:szCs w:val="22"/>
        </w:rPr>
        <w:t>scenorys</w:t>
      </w:r>
      <w:proofErr w:type="spellEnd"/>
      <w:r w:rsidRPr="00535A41"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 w:rsidRPr="00535A41">
        <w:rPr>
          <w:rFonts w:ascii="Tahoma" w:hAnsi="Tahoma" w:cs="Tahoma"/>
          <w:bCs/>
          <w:sz w:val="22"/>
          <w:szCs w:val="22"/>
        </w:rPr>
        <w:t>storyboard</w:t>
      </w:r>
      <w:proofErr w:type="spellEnd"/>
      <w:r w:rsidRPr="00535A41">
        <w:rPr>
          <w:rFonts w:ascii="Tahoma" w:hAnsi="Tahoma" w:cs="Tahoma"/>
          <w:bCs/>
          <w:sz w:val="22"/>
          <w:szCs w:val="22"/>
        </w:rPr>
        <w:t xml:space="preserve">) mogą być spięte w oddzielnych – od pozostałej dokumentacji – zeszytach. Na stronie pierwszej wniosku będącego oryginałem należy umieścić napis: ORYGINAŁ. 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Wnioski należy składać najpóźniej w </w:t>
      </w:r>
      <w:r w:rsidRPr="00314B82">
        <w:rPr>
          <w:rFonts w:ascii="Tahoma" w:hAnsi="Tahoma" w:cs="Tahoma"/>
          <w:bCs/>
          <w:sz w:val="22"/>
          <w:szCs w:val="22"/>
        </w:rPr>
        <w:t xml:space="preserve">terminie </w:t>
      </w:r>
      <w:r w:rsidRPr="00220602">
        <w:rPr>
          <w:rFonts w:ascii="Tahoma" w:hAnsi="Tahoma" w:cs="Tahoma"/>
          <w:bCs/>
          <w:sz w:val="22"/>
          <w:szCs w:val="22"/>
        </w:rPr>
        <w:t xml:space="preserve">podanym w informacji o naborze wniosków o dofinansowanie. </w:t>
      </w:r>
      <w:r w:rsidRPr="00535A41">
        <w:rPr>
          <w:rFonts w:ascii="Tahoma" w:hAnsi="Tahoma" w:cs="Tahoma"/>
          <w:bCs/>
          <w:sz w:val="22"/>
          <w:szCs w:val="22"/>
        </w:rPr>
        <w:t>Za termin złożenia wn</w:t>
      </w:r>
      <w:r>
        <w:rPr>
          <w:rFonts w:ascii="Tahoma" w:hAnsi="Tahoma" w:cs="Tahoma"/>
          <w:bCs/>
          <w:sz w:val="22"/>
          <w:szCs w:val="22"/>
        </w:rPr>
        <w:t>iosku uważa się datę jego wpłynięcia</w:t>
      </w:r>
      <w:r w:rsidRPr="00535A41">
        <w:rPr>
          <w:rFonts w:ascii="Tahoma" w:hAnsi="Tahoma" w:cs="Tahoma"/>
          <w:bCs/>
          <w:sz w:val="22"/>
          <w:szCs w:val="22"/>
        </w:rPr>
        <w:t xml:space="preserve"> do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bCs/>
          <w:sz w:val="22"/>
          <w:szCs w:val="22"/>
        </w:rPr>
        <w:t xml:space="preserve">. Wnioski złożone po terminie będą zwracane bez ich otwierania w ciągu 7 dni po pierwszym posiedzeniu Komisji. 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Wycofania wniosku dokonać może jedynie producent wnioskujący, składając w siedzibie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bCs/>
          <w:sz w:val="22"/>
          <w:szCs w:val="22"/>
        </w:rPr>
        <w:t xml:space="preserve"> pismo z prośbą o wycofanie złożonego przez siebie wniosku, podpisane przez osobę upoważnioną do jego reprezentowania.</w:t>
      </w:r>
    </w:p>
    <w:p w:rsidR="0056411E" w:rsidRPr="00535A41" w:rsidRDefault="0056411E" w:rsidP="0056411E">
      <w:pPr>
        <w:spacing w:line="300" w:lineRule="exact"/>
        <w:ind w:left="268" w:hanging="207"/>
        <w:jc w:val="both"/>
        <w:rPr>
          <w:rFonts w:ascii="Tahoma" w:hAnsi="Tahoma" w:cs="Tahoma"/>
          <w:bCs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>Na jedną sesję producent wnioskujący może złożyć jeden wniosek</w:t>
      </w:r>
      <w:r w:rsidRPr="00535A41">
        <w:rPr>
          <w:rStyle w:val="Odwoanieprzypisudolnego1"/>
          <w:rFonts w:ascii="Tahoma" w:hAnsi="Tahoma" w:cs="Tahoma"/>
          <w:bCs/>
          <w:sz w:val="22"/>
          <w:szCs w:val="22"/>
        </w:rPr>
        <w:footnoteReference w:id="2"/>
      </w:r>
      <w:r w:rsidRPr="00535A41">
        <w:rPr>
          <w:rFonts w:ascii="Tahoma" w:hAnsi="Tahoma" w:cs="Tahoma"/>
          <w:bCs/>
          <w:sz w:val="22"/>
          <w:szCs w:val="22"/>
        </w:rPr>
        <w:t>. Producent wnioskujący, który złoży więcej niż jeden wniosek</w:t>
      </w:r>
      <w:r>
        <w:rPr>
          <w:rFonts w:ascii="Tahoma" w:hAnsi="Tahoma" w:cs="Tahoma"/>
          <w:bCs/>
          <w:sz w:val="22"/>
          <w:szCs w:val="22"/>
        </w:rPr>
        <w:t>,</w:t>
      </w:r>
      <w:r w:rsidRPr="00535A41">
        <w:rPr>
          <w:rFonts w:ascii="Tahoma" w:hAnsi="Tahoma" w:cs="Tahoma"/>
          <w:bCs/>
          <w:sz w:val="22"/>
          <w:szCs w:val="22"/>
        </w:rPr>
        <w:t xml:space="preserve"> zostanie wykluczony z konkursu,</w:t>
      </w:r>
      <w:r>
        <w:rPr>
          <w:rFonts w:ascii="Tahoma" w:hAnsi="Tahoma" w:cs="Tahoma"/>
          <w:bCs/>
          <w:sz w:val="22"/>
          <w:szCs w:val="22"/>
        </w:rPr>
        <w:t xml:space="preserve"> a wszystkie prace z j</w:t>
      </w:r>
      <w:r w:rsidRPr="00535A41">
        <w:rPr>
          <w:rFonts w:ascii="Tahoma" w:hAnsi="Tahoma" w:cs="Tahoma"/>
          <w:bCs/>
          <w:sz w:val="22"/>
          <w:szCs w:val="22"/>
        </w:rPr>
        <w:t>ego udziałem zostaną odrzucone.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2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>Nie mogą być składane wnioski dotyczące filmów, które przed datą aplikowania miały publiczny pokaz (np. premiera, pierwsza emisja, udział w festiwalu, przeglądzie</w:t>
      </w:r>
      <w:r>
        <w:rPr>
          <w:rFonts w:ascii="Tahoma" w:hAnsi="Tahoma" w:cs="Tahoma"/>
          <w:bCs/>
          <w:sz w:val="22"/>
          <w:szCs w:val="22"/>
        </w:rPr>
        <w:t xml:space="preserve"> otwartym dla publiczności) lub</w:t>
      </w:r>
      <w:r w:rsidRPr="00535A41">
        <w:rPr>
          <w:rFonts w:ascii="Tahoma" w:hAnsi="Tahoma" w:cs="Tahoma"/>
          <w:bCs/>
          <w:sz w:val="22"/>
          <w:szCs w:val="22"/>
        </w:rPr>
        <w:t xml:space="preserve"> których produkcja została zakończona na etapie kopii wzorcowej. 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96" w:hanging="268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8. W przypadku ponownego złożenia wniosku przez producenta o dofinansowanie produkcji, która w poprzednim roku uzyskała dofinansowanie, wnioski takie rozpatrywane będą w pierwszej kolejności.</w:t>
      </w:r>
    </w:p>
    <w:p w:rsidR="0056411E" w:rsidRPr="00535A41" w:rsidRDefault="0056411E" w:rsidP="0056411E">
      <w:pPr>
        <w:spacing w:line="300" w:lineRule="exact"/>
        <w:ind w:left="71"/>
        <w:jc w:val="both"/>
        <w:rPr>
          <w:sz w:val="22"/>
          <w:szCs w:val="22"/>
        </w:rPr>
      </w:pPr>
    </w:p>
    <w:p w:rsidR="0056411E" w:rsidRPr="00535A41" w:rsidRDefault="0056411E" w:rsidP="0056411E">
      <w:pPr>
        <w:pStyle w:val="Tekstpodstawowy"/>
        <w:spacing w:line="300" w:lineRule="exact"/>
        <w:ind w:left="282" w:hanging="296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9. Wnioski przedłożone przez producentów, którzy otrzymali uprzednio dofinansowanie na produkcję od Polskiego Instytutu Sztuki Filmowej, rozpatrywane są w pierwszej kolejności.</w:t>
      </w:r>
    </w:p>
    <w:p w:rsidR="0056411E" w:rsidRPr="00535A41" w:rsidRDefault="0056411E" w:rsidP="0056411E">
      <w:pPr>
        <w:pStyle w:val="Tekstpodstawowy"/>
        <w:spacing w:line="300" w:lineRule="exact"/>
        <w:ind w:left="268" w:right="-99" w:hanging="268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10. </w:t>
      </w:r>
      <w:r w:rsidRPr="00535A41">
        <w:rPr>
          <w:rFonts w:ascii="Tahoma" w:hAnsi="Tahoma" w:cs="Tahoma"/>
          <w:bCs/>
          <w:sz w:val="22"/>
          <w:szCs w:val="22"/>
        </w:rPr>
        <w:t>Oceny formalne</w:t>
      </w:r>
      <w:r>
        <w:rPr>
          <w:rFonts w:ascii="Tahoma" w:hAnsi="Tahoma" w:cs="Tahoma"/>
          <w:bCs/>
          <w:sz w:val="22"/>
          <w:szCs w:val="22"/>
        </w:rPr>
        <w:t xml:space="preserve">j zgłoszonych wniosków </w:t>
      </w:r>
      <w:r w:rsidRPr="00220602">
        <w:rPr>
          <w:rFonts w:ascii="Tahoma" w:hAnsi="Tahoma" w:cs="Tahoma"/>
          <w:bCs/>
          <w:sz w:val="22"/>
          <w:szCs w:val="22"/>
        </w:rPr>
        <w:t xml:space="preserve">dokonują pracownicy </w:t>
      </w:r>
      <w:r w:rsidRPr="00220602">
        <w:rPr>
          <w:rFonts w:ascii="Tahoma" w:hAnsi="Tahoma" w:cs="Tahoma"/>
          <w:b/>
          <w:bCs/>
          <w:sz w:val="22"/>
          <w:szCs w:val="22"/>
        </w:rPr>
        <w:t>Centrum</w:t>
      </w:r>
      <w:r w:rsidRPr="00220602">
        <w:rPr>
          <w:rFonts w:ascii="Tahoma" w:hAnsi="Tahoma" w:cs="Tahoma"/>
          <w:bCs/>
          <w:sz w:val="22"/>
          <w:szCs w:val="22"/>
        </w:rPr>
        <w:t>.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11. W przypadku stwierdzenia uchybień formalnych </w:t>
      </w:r>
      <w:r w:rsidRPr="00220602">
        <w:rPr>
          <w:rFonts w:ascii="Tahoma" w:hAnsi="Tahoma" w:cs="Tahoma"/>
          <w:b/>
          <w:bCs/>
          <w:sz w:val="22"/>
          <w:szCs w:val="22"/>
        </w:rPr>
        <w:t>Centrum</w:t>
      </w:r>
      <w:r w:rsidRPr="00220602">
        <w:rPr>
          <w:rFonts w:ascii="Tahoma" w:hAnsi="Tahoma" w:cs="Tahoma"/>
          <w:bCs/>
          <w:sz w:val="22"/>
          <w:szCs w:val="22"/>
        </w:rPr>
        <w:t xml:space="preserve"> </w:t>
      </w:r>
      <w:r w:rsidRPr="00535A41">
        <w:rPr>
          <w:rFonts w:ascii="Tahoma" w:hAnsi="Tahoma" w:cs="Tahoma"/>
          <w:bCs/>
          <w:sz w:val="22"/>
          <w:szCs w:val="22"/>
        </w:rPr>
        <w:t>wzywa wnioskoda</w:t>
      </w:r>
      <w:r>
        <w:rPr>
          <w:rFonts w:ascii="Tahoma" w:hAnsi="Tahoma" w:cs="Tahoma"/>
          <w:bCs/>
          <w:sz w:val="22"/>
          <w:szCs w:val="22"/>
        </w:rPr>
        <w:t xml:space="preserve">wcę do ich usunięcia </w:t>
      </w:r>
      <w:r w:rsidRPr="00535A41">
        <w:rPr>
          <w:rFonts w:ascii="Tahoma" w:hAnsi="Tahoma" w:cs="Tahoma"/>
          <w:bCs/>
          <w:sz w:val="22"/>
          <w:szCs w:val="22"/>
        </w:rPr>
        <w:t>w ciągu 7 dni. Nieusunięcie uchybień w terminie powoduje odrzucenie wniosku.</w:t>
      </w:r>
    </w:p>
    <w:p w:rsidR="0056411E" w:rsidRPr="00535A41" w:rsidRDefault="0056411E" w:rsidP="0056411E">
      <w:pPr>
        <w:spacing w:line="300" w:lineRule="exact"/>
        <w:ind w:left="14" w:firstLine="3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6411E" w:rsidRDefault="0056411E" w:rsidP="0056411E">
      <w:p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12. Wniosek, który spełnia wymogi formalne</w:t>
      </w:r>
      <w:r>
        <w:rPr>
          <w:rFonts w:ascii="Tahoma" w:hAnsi="Tahoma" w:cs="Tahoma"/>
          <w:sz w:val="22"/>
          <w:szCs w:val="22"/>
        </w:rPr>
        <w:t>,</w:t>
      </w:r>
      <w:r w:rsidRPr="00535A41">
        <w:rPr>
          <w:rFonts w:ascii="Tahoma" w:hAnsi="Tahoma" w:cs="Tahoma"/>
          <w:sz w:val="22"/>
          <w:szCs w:val="22"/>
        </w:rPr>
        <w:t xml:space="preserve"> </w:t>
      </w:r>
      <w:r w:rsidRPr="00220602">
        <w:rPr>
          <w:rFonts w:ascii="Tahoma" w:hAnsi="Tahoma" w:cs="Tahoma"/>
          <w:b/>
          <w:sz w:val="22"/>
          <w:szCs w:val="22"/>
        </w:rPr>
        <w:t>Centrum</w:t>
      </w:r>
      <w:r w:rsidRPr="00220602">
        <w:rPr>
          <w:rFonts w:ascii="Tahoma" w:hAnsi="Tahoma" w:cs="Tahoma"/>
          <w:sz w:val="22"/>
          <w:szCs w:val="22"/>
        </w:rPr>
        <w:t xml:space="preserve"> </w:t>
      </w:r>
      <w:r w:rsidRPr="00535A41">
        <w:rPr>
          <w:rFonts w:ascii="Tahoma" w:hAnsi="Tahoma" w:cs="Tahoma"/>
          <w:sz w:val="22"/>
          <w:szCs w:val="22"/>
        </w:rPr>
        <w:t>przekazuje Komisji</w:t>
      </w:r>
      <w:r>
        <w:rPr>
          <w:rFonts w:ascii="Tahoma" w:hAnsi="Tahoma" w:cs="Tahoma"/>
          <w:sz w:val="22"/>
          <w:szCs w:val="22"/>
        </w:rPr>
        <w:t xml:space="preserve"> konkursowej</w:t>
      </w:r>
      <w:r w:rsidRPr="00535A41">
        <w:rPr>
          <w:rFonts w:ascii="Tahoma" w:hAnsi="Tahoma" w:cs="Tahoma"/>
          <w:sz w:val="22"/>
          <w:szCs w:val="22"/>
        </w:rPr>
        <w:t xml:space="preserve"> do oceny  merytorycznej.</w:t>
      </w:r>
    </w:p>
    <w:p w:rsidR="0056411E" w:rsidRPr="00535A41" w:rsidRDefault="0056411E" w:rsidP="0056411E">
      <w:p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lastRenderedPageBreak/>
        <w:t>13. Wniosek jest uznany za prawidłowy</w:t>
      </w:r>
      <w:r>
        <w:rPr>
          <w:rFonts w:ascii="Tahoma" w:hAnsi="Tahoma" w:cs="Tahoma"/>
          <w:bCs/>
          <w:sz w:val="22"/>
          <w:szCs w:val="22"/>
        </w:rPr>
        <w:t>,</w:t>
      </w:r>
      <w:r w:rsidRPr="00535A41">
        <w:rPr>
          <w:rFonts w:ascii="Tahoma" w:hAnsi="Tahoma" w:cs="Tahoma"/>
          <w:bCs/>
          <w:sz w:val="22"/>
          <w:szCs w:val="22"/>
        </w:rPr>
        <w:t xml:space="preserve"> jeżeli spełnia następujące warunki formalne: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      a) projekt produkcji filmu jest zgodny z celami, założeniami i kryteriami konkursu;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</w:t>
      </w:r>
      <w:r w:rsidRPr="00535A41">
        <w:rPr>
          <w:rFonts w:ascii="Tahoma" w:hAnsi="Tahoma" w:cs="Tahoma"/>
          <w:bCs/>
          <w:sz w:val="22"/>
          <w:szCs w:val="22"/>
        </w:rPr>
        <w:t>b) wniosek został złożony na właściwym formularzu;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</w:t>
      </w:r>
      <w:r w:rsidRPr="00535A41">
        <w:rPr>
          <w:rFonts w:ascii="Tahoma" w:hAnsi="Tahoma" w:cs="Tahoma"/>
          <w:bCs/>
          <w:sz w:val="22"/>
          <w:szCs w:val="22"/>
        </w:rPr>
        <w:t>c) wniosek złożony jest w terminie wymaganym w ogłoszeniu;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709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d) producent wnioskujący jest uprawniony do udziału w konkursie, zgodnie z § </w:t>
      </w:r>
      <w:r>
        <w:rPr>
          <w:rFonts w:ascii="Tahoma" w:hAnsi="Tahoma" w:cs="Tahoma"/>
          <w:bCs/>
          <w:sz w:val="22"/>
          <w:szCs w:val="22"/>
        </w:rPr>
        <w:t xml:space="preserve">1 </w:t>
      </w:r>
      <w:r w:rsidRPr="00535A41">
        <w:rPr>
          <w:rFonts w:ascii="Tahoma" w:hAnsi="Tahoma" w:cs="Tahoma"/>
          <w:bCs/>
          <w:sz w:val="22"/>
          <w:szCs w:val="22"/>
        </w:rPr>
        <w:t>pkt. 2  niniejszego Regulaminu;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709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>e) wniosek jest zgodny z przedmiotem działalności wskazanym w dokumencie rejestrowym lub statucie;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</w:t>
      </w:r>
      <w:r w:rsidRPr="00535A41">
        <w:rPr>
          <w:rFonts w:ascii="Tahoma" w:hAnsi="Tahoma" w:cs="Tahoma"/>
          <w:bCs/>
          <w:sz w:val="22"/>
          <w:szCs w:val="22"/>
        </w:rPr>
        <w:t>f) do wniosku dołączon</w:t>
      </w:r>
      <w:r>
        <w:rPr>
          <w:rFonts w:ascii="Tahoma" w:hAnsi="Tahoma" w:cs="Tahoma"/>
          <w:bCs/>
          <w:sz w:val="22"/>
          <w:szCs w:val="22"/>
        </w:rPr>
        <w:t>e są</w:t>
      </w:r>
      <w:r w:rsidRPr="00535A41">
        <w:rPr>
          <w:rFonts w:ascii="Tahoma" w:hAnsi="Tahoma" w:cs="Tahoma"/>
          <w:bCs/>
          <w:sz w:val="22"/>
          <w:szCs w:val="22"/>
        </w:rPr>
        <w:t xml:space="preserve">: </w:t>
      </w:r>
    </w:p>
    <w:p w:rsidR="0056411E" w:rsidRPr="00535A41" w:rsidRDefault="0056411E" w:rsidP="0056411E">
      <w:pPr>
        <w:numPr>
          <w:ilvl w:val="0"/>
          <w:numId w:val="4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aktualny dokument rejestrowy producenta w oryginale (KRS lub zaświadczenie </w:t>
      </w:r>
      <w:r>
        <w:rPr>
          <w:rFonts w:ascii="Tahoma" w:hAnsi="Tahoma" w:cs="Tahoma"/>
          <w:bCs/>
          <w:sz w:val="22"/>
          <w:szCs w:val="22"/>
        </w:rPr>
        <w:t xml:space="preserve">               </w:t>
      </w:r>
      <w:r w:rsidRPr="00535A41">
        <w:rPr>
          <w:rFonts w:ascii="Tahoma" w:hAnsi="Tahoma" w:cs="Tahoma"/>
          <w:bCs/>
          <w:sz w:val="22"/>
          <w:szCs w:val="22"/>
        </w:rPr>
        <w:t xml:space="preserve">o wpisie do rejestru działalności gospodarczej – nie starsze niż 6 miesięcy); </w:t>
      </w:r>
    </w:p>
    <w:p w:rsidR="0056411E" w:rsidRPr="00535A41" w:rsidRDefault="0056411E" w:rsidP="0056411E">
      <w:pPr>
        <w:numPr>
          <w:ilvl w:val="0"/>
          <w:numId w:val="4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dokument potwierdzający prawa producenta wnioskującego do scenariusza; </w:t>
      </w:r>
    </w:p>
    <w:p w:rsidR="0056411E" w:rsidRPr="00535A41" w:rsidRDefault="0056411E" w:rsidP="0056411E">
      <w:pPr>
        <w:numPr>
          <w:ilvl w:val="0"/>
          <w:numId w:val="4"/>
        </w:numPr>
        <w:spacing w:line="300" w:lineRule="exact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poprawna pod względem formalno-rachunkowym kalkulacja przewidywanych kosztów realizacji zadania; </w:t>
      </w:r>
    </w:p>
    <w:p w:rsidR="0056411E" w:rsidRPr="00535A41" w:rsidRDefault="0056411E" w:rsidP="0056411E">
      <w:pPr>
        <w:spacing w:line="300" w:lineRule="exact"/>
        <w:ind w:left="268" w:hanging="282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     g) wniosek został sporządzony zgodnie z pozostałymi wymogami określonymi w ogłoszeniu i niniejszym Regulaminie oraz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D369F">
        <w:rPr>
          <w:rFonts w:ascii="Tahoma" w:hAnsi="Tahoma" w:cs="Tahoma"/>
          <w:bCs/>
          <w:sz w:val="22"/>
          <w:szCs w:val="22"/>
        </w:rPr>
        <w:t>w</w:t>
      </w:r>
      <w:r w:rsidRPr="00535A41">
        <w:rPr>
          <w:rFonts w:ascii="Tahoma" w:hAnsi="Tahoma" w:cs="Tahoma"/>
          <w:bCs/>
          <w:sz w:val="22"/>
          <w:szCs w:val="22"/>
        </w:rPr>
        <w:t xml:space="preserve"> formularzu wniosku. </w:t>
      </w:r>
    </w:p>
    <w:p w:rsidR="0056411E" w:rsidRPr="00535A41" w:rsidRDefault="0056411E" w:rsidP="0056411E">
      <w:pPr>
        <w:spacing w:line="300" w:lineRule="exact"/>
        <w:ind w:left="567" w:hanging="567"/>
        <w:jc w:val="both"/>
        <w:rPr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14. Rozpatrzenie wniosków następuje w ciągu 90 dni od daty upływu terminu ich składania.</w:t>
      </w: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>§ 5</w:t>
      </w: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1. </w:t>
      </w:r>
      <w:r w:rsidRPr="00535A41">
        <w:rPr>
          <w:rFonts w:ascii="Tahoma" w:hAnsi="Tahoma"/>
          <w:sz w:val="22"/>
          <w:szCs w:val="22"/>
        </w:rPr>
        <w:t xml:space="preserve">Projekty filmów merytorycznie oceniane są przez </w:t>
      </w:r>
      <w:r>
        <w:rPr>
          <w:rFonts w:ascii="Tahoma" w:hAnsi="Tahoma"/>
          <w:sz w:val="22"/>
          <w:szCs w:val="22"/>
        </w:rPr>
        <w:t xml:space="preserve">Komisję konkursową </w:t>
      </w:r>
      <w:r w:rsidRPr="00535A41">
        <w:rPr>
          <w:rFonts w:ascii="Tahoma" w:hAnsi="Tahoma"/>
          <w:sz w:val="22"/>
          <w:szCs w:val="22"/>
        </w:rPr>
        <w:t>powołan</w:t>
      </w:r>
      <w:r>
        <w:rPr>
          <w:rFonts w:ascii="Tahoma" w:hAnsi="Tahoma"/>
          <w:sz w:val="22"/>
          <w:szCs w:val="22"/>
        </w:rPr>
        <w:t>ą</w:t>
      </w:r>
      <w:r w:rsidRPr="00535A41">
        <w:rPr>
          <w:rFonts w:ascii="Tahoma" w:hAnsi="Tahoma"/>
          <w:sz w:val="22"/>
          <w:szCs w:val="22"/>
        </w:rPr>
        <w:t xml:space="preserve"> przez Dyrektora </w:t>
      </w:r>
      <w:r w:rsidRPr="00535A41">
        <w:rPr>
          <w:rFonts w:ascii="Tahoma" w:hAnsi="Tahoma"/>
          <w:b/>
          <w:bCs/>
          <w:sz w:val="22"/>
          <w:szCs w:val="22"/>
        </w:rPr>
        <w:t>Centrum</w:t>
      </w:r>
      <w:r w:rsidRPr="00535A41">
        <w:rPr>
          <w:rFonts w:ascii="Tahoma" w:hAnsi="Tahoma"/>
          <w:sz w:val="22"/>
          <w:szCs w:val="22"/>
        </w:rPr>
        <w:t>.</w:t>
      </w: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2. </w:t>
      </w:r>
      <w:r w:rsidRPr="00535A41">
        <w:rPr>
          <w:rFonts w:ascii="Tahoma" w:hAnsi="Tahoma" w:cs="Tahoma"/>
          <w:sz w:val="22"/>
          <w:szCs w:val="22"/>
        </w:rPr>
        <w:t xml:space="preserve">W skład Komisji konkursowej wchodzi od </w:t>
      </w:r>
      <w:r>
        <w:rPr>
          <w:rFonts w:ascii="Tahoma" w:hAnsi="Tahoma" w:cs="Tahoma"/>
          <w:sz w:val="22"/>
          <w:szCs w:val="22"/>
        </w:rPr>
        <w:t>trzech</w:t>
      </w:r>
      <w:r w:rsidRPr="00535A41">
        <w:rPr>
          <w:rFonts w:ascii="Tahoma" w:hAnsi="Tahoma" w:cs="Tahoma"/>
          <w:sz w:val="22"/>
          <w:szCs w:val="22"/>
        </w:rPr>
        <w:t xml:space="preserve"> do pięciu osób, w tym dwóch ekspertów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535A41">
        <w:rPr>
          <w:rFonts w:ascii="Tahoma" w:hAnsi="Tahoma" w:cs="Tahoma"/>
          <w:sz w:val="22"/>
          <w:szCs w:val="22"/>
        </w:rPr>
        <w:t>z listy ekspertów Polskiego Instytutu Sztuki Filmowej.</w:t>
      </w: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3. Komisja konkursowa wybiera przewodniczącego spośród swych członków.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4. Kadencja członków Komisji konkursowej trwa 2 lata. Dopuszczalne jest ponowne wejście w skład Komisji.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5. W pracach Komisji konkursowej nie mogą brać udziału osoby, które w jakikolwiek sposób uczestniczą w projektach zgłoszonych do danej edycji konkursu lub są z nimi związane. </w:t>
      </w:r>
      <w:r>
        <w:rPr>
          <w:rFonts w:ascii="Tahoma" w:hAnsi="Tahoma" w:cs="Tahoma"/>
          <w:sz w:val="22"/>
          <w:szCs w:val="22"/>
        </w:rPr>
        <w:t>Przed rozpoczęciem oceny projektów c</w:t>
      </w:r>
      <w:r w:rsidRPr="00535A41">
        <w:rPr>
          <w:rFonts w:ascii="Tahoma" w:hAnsi="Tahoma" w:cs="Tahoma"/>
          <w:sz w:val="22"/>
          <w:szCs w:val="22"/>
        </w:rPr>
        <w:t xml:space="preserve">złonkowie Komisji konkursowej podpisują stosowne oświadczenie po zapoznaniu się z ofertami, jakie wpłynęły na Konkurs. </w:t>
      </w: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lastRenderedPageBreak/>
        <w:t xml:space="preserve">6. Komisja konkursowa podejmuje decyzję w obecności ponad połowy jej składu, w tym jej przewodniczącego, w głosowaniu jawnym. W przypadku równej liczby głosów „za”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535A41">
        <w:rPr>
          <w:rFonts w:ascii="Tahoma" w:hAnsi="Tahoma" w:cs="Tahoma"/>
          <w:sz w:val="22"/>
          <w:szCs w:val="22"/>
        </w:rPr>
        <w:t>i „przeciw” decyduje głos przewodniczącego.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535A41">
        <w:rPr>
          <w:rFonts w:ascii="Tahoma" w:hAnsi="Tahoma" w:cs="Tahoma"/>
          <w:sz w:val="22"/>
          <w:szCs w:val="22"/>
        </w:rPr>
        <w:t>. Komisja konku</w:t>
      </w:r>
      <w:r>
        <w:rPr>
          <w:rFonts w:ascii="Tahoma" w:hAnsi="Tahoma" w:cs="Tahoma"/>
          <w:sz w:val="22"/>
          <w:szCs w:val="22"/>
        </w:rPr>
        <w:t>rsowa może podjąć decyzję o nie</w:t>
      </w:r>
      <w:r w:rsidRPr="00535A41">
        <w:rPr>
          <w:rFonts w:ascii="Tahoma" w:hAnsi="Tahoma" w:cs="Tahoma"/>
          <w:sz w:val="22"/>
          <w:szCs w:val="22"/>
        </w:rPr>
        <w:t xml:space="preserve">przyznaniu wsparcia finansowego dla wniosku, który uzyskał wymaganą </w:t>
      </w:r>
      <w:r>
        <w:rPr>
          <w:rFonts w:ascii="Tahoma" w:hAnsi="Tahoma" w:cs="Tahoma"/>
          <w:sz w:val="22"/>
          <w:szCs w:val="22"/>
        </w:rPr>
        <w:t>liczbę</w:t>
      </w:r>
      <w:r w:rsidRPr="00535A41">
        <w:rPr>
          <w:rFonts w:ascii="Tahoma" w:hAnsi="Tahoma" w:cs="Tahoma"/>
          <w:sz w:val="22"/>
          <w:szCs w:val="22"/>
        </w:rPr>
        <w:t xml:space="preserve"> punktów, jeżeli Wnioskodawca nie rozliczył się ze środków uzyskanych  w poprzednich edycjach Konkursu.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535A41">
        <w:rPr>
          <w:rFonts w:ascii="Tahoma" w:hAnsi="Tahoma" w:cs="Tahoma"/>
          <w:sz w:val="22"/>
          <w:szCs w:val="22"/>
        </w:rPr>
        <w:t>. Z prac Komisji konkursowej sporządza się protokół, który wraz z dokumentac</w:t>
      </w:r>
      <w:r>
        <w:rPr>
          <w:rFonts w:ascii="Tahoma" w:hAnsi="Tahoma" w:cs="Tahoma"/>
          <w:sz w:val="22"/>
          <w:szCs w:val="22"/>
        </w:rPr>
        <w:t xml:space="preserve">ją źródłową jest przechowywany </w:t>
      </w:r>
      <w:r w:rsidRPr="00535A41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 xml:space="preserve"> </w:t>
      </w:r>
      <w:r w:rsidRPr="00535A41">
        <w:rPr>
          <w:rFonts w:ascii="Tahoma" w:hAnsi="Tahoma" w:cs="Tahoma"/>
          <w:b/>
          <w:bCs/>
          <w:sz w:val="22"/>
          <w:szCs w:val="22"/>
        </w:rPr>
        <w:t>C</w:t>
      </w:r>
      <w:r w:rsidRPr="00DF53E3">
        <w:rPr>
          <w:rFonts w:ascii="Tahoma" w:hAnsi="Tahoma" w:cs="Tahoma"/>
          <w:b/>
          <w:bCs/>
          <w:sz w:val="22"/>
          <w:szCs w:val="22"/>
        </w:rPr>
        <w:t>entru</w:t>
      </w:r>
      <w:r w:rsidRPr="00DF53E3">
        <w:rPr>
          <w:rFonts w:ascii="Tahoma" w:hAnsi="Tahoma" w:cs="Tahoma"/>
          <w:b/>
          <w:sz w:val="22"/>
          <w:szCs w:val="22"/>
        </w:rPr>
        <w:t>m</w:t>
      </w:r>
      <w:r w:rsidRPr="00535A41">
        <w:rPr>
          <w:rFonts w:ascii="Tahoma" w:hAnsi="Tahoma" w:cs="Tahoma"/>
          <w:sz w:val="22"/>
          <w:szCs w:val="22"/>
        </w:rPr>
        <w:t>.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Pr="00535A41">
        <w:rPr>
          <w:rFonts w:ascii="Tahoma" w:hAnsi="Tahoma" w:cs="Tahoma"/>
          <w:sz w:val="22"/>
          <w:szCs w:val="22"/>
        </w:rPr>
        <w:t xml:space="preserve">. Obsługę prac Komisji konkursowej zapewnia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>.</w:t>
      </w: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535A41">
        <w:rPr>
          <w:rFonts w:ascii="Tahoma" w:hAnsi="Tahoma" w:cs="Tahoma"/>
          <w:b/>
          <w:bCs/>
          <w:sz w:val="22"/>
          <w:szCs w:val="22"/>
        </w:rPr>
        <w:t xml:space="preserve">§ 6 </w:t>
      </w: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381" w:hanging="33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35A41">
        <w:rPr>
          <w:rFonts w:ascii="Tahoma" w:hAnsi="Tahoma" w:cs="Tahoma"/>
          <w:sz w:val="22"/>
          <w:szCs w:val="22"/>
        </w:rPr>
        <w:t xml:space="preserve">Projekt podlega ocenie </w:t>
      </w:r>
      <w:r>
        <w:rPr>
          <w:rFonts w:ascii="Tahoma" w:hAnsi="Tahoma" w:cs="Tahoma"/>
          <w:sz w:val="22"/>
          <w:szCs w:val="22"/>
        </w:rPr>
        <w:t>Komisji konkursowej po</w:t>
      </w:r>
      <w:r w:rsidRPr="00535A41">
        <w:rPr>
          <w:rFonts w:ascii="Tahoma" w:hAnsi="Tahoma" w:cs="Tahoma"/>
          <w:sz w:val="22"/>
          <w:szCs w:val="22"/>
        </w:rPr>
        <w:t>d względem spełniania w szczególności następujących kryteriów:</w:t>
      </w:r>
    </w:p>
    <w:p w:rsidR="0056411E" w:rsidRPr="00535A41" w:rsidRDefault="0056411E" w:rsidP="0056411E">
      <w:pPr>
        <w:spacing w:line="300" w:lineRule="exact"/>
        <w:ind w:left="381" w:hanging="339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a) PODSTAWOWE – powiązanie produkcji z miastem Gdynia lub regionem poprzez twórców, tematykę oraz miejsce realizacji. </w:t>
      </w:r>
    </w:p>
    <w:p w:rsidR="0056411E" w:rsidRPr="00535A41" w:rsidRDefault="0056411E" w:rsidP="0056411E">
      <w:pPr>
        <w:spacing w:line="300" w:lineRule="exact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b) ARTYSTYCZNE – walory artystyczne, poznawcze, humanistyczne i etyczne; wzbogacenie europejskiej różnorodności kulturalnej; dotychczasowy dorobek producenta i reżysera, </w:t>
      </w:r>
      <w:r>
        <w:rPr>
          <w:rFonts w:ascii="Tahoma" w:hAnsi="Tahoma" w:cs="Tahoma"/>
          <w:sz w:val="22"/>
          <w:szCs w:val="22"/>
        </w:rPr>
        <w:t xml:space="preserve">            </w:t>
      </w:r>
      <w:r w:rsidRPr="00535A41">
        <w:rPr>
          <w:rFonts w:ascii="Tahoma" w:hAnsi="Tahoma" w:cs="Tahoma"/>
          <w:sz w:val="22"/>
          <w:szCs w:val="22"/>
        </w:rPr>
        <w:t xml:space="preserve">w tym rezultaty artystyczne i ekonomiczne poprzednich produkcji. </w:t>
      </w:r>
    </w:p>
    <w:p w:rsidR="0056411E" w:rsidRPr="00535A41" w:rsidRDefault="0056411E" w:rsidP="0056411E">
      <w:pPr>
        <w:spacing w:line="300" w:lineRule="exact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numPr>
          <w:ilvl w:val="0"/>
          <w:numId w:val="5"/>
        </w:numPr>
        <w:tabs>
          <w:tab w:val="clear" w:pos="720"/>
        </w:tabs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>ONOMICZNE – warunki ekonomiczno</w:t>
      </w:r>
      <w:r w:rsidRPr="00535A41">
        <w:rPr>
          <w:rFonts w:ascii="Tahoma" w:hAnsi="Tahoma" w:cs="Tahoma"/>
          <w:sz w:val="22"/>
          <w:szCs w:val="22"/>
        </w:rPr>
        <w:t>-finansowe realizacji</w:t>
      </w:r>
      <w:r>
        <w:rPr>
          <w:rFonts w:ascii="Tahoma" w:hAnsi="Tahoma" w:cs="Tahoma"/>
          <w:sz w:val="22"/>
          <w:szCs w:val="22"/>
        </w:rPr>
        <w:t>,</w:t>
      </w:r>
      <w:r w:rsidRPr="00535A41">
        <w:rPr>
          <w:rFonts w:ascii="Tahoma" w:hAnsi="Tahoma" w:cs="Tahoma"/>
          <w:sz w:val="22"/>
          <w:szCs w:val="22"/>
        </w:rPr>
        <w:t xml:space="preserve"> w tym wysokość kwoty wydatkowanej w mieście Gdynia lub regionie; przewidywane szanse na odniesienie sukcesu frekwencyjnego oraz szanse na udział w festiwalach międzynarodowych i w zagranicznej dystrybucji.</w:t>
      </w:r>
    </w:p>
    <w:p w:rsidR="0056411E" w:rsidRDefault="0056411E" w:rsidP="0056411E">
      <w:pPr>
        <w:spacing w:line="300" w:lineRule="exact"/>
        <w:ind w:left="268" w:hanging="268"/>
        <w:jc w:val="both"/>
        <w:rPr>
          <w:rFonts w:ascii="Tahoma" w:hAnsi="Tahoma"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 w:rsidRPr="00535A41">
        <w:rPr>
          <w:rFonts w:ascii="Tahoma" w:hAnsi="Tahoma" w:cs="Tahoma"/>
          <w:b/>
          <w:sz w:val="22"/>
          <w:szCs w:val="22"/>
        </w:rPr>
        <w:t>§ 7</w:t>
      </w:r>
    </w:p>
    <w:p w:rsidR="0056411E" w:rsidRPr="00535A41" w:rsidRDefault="0056411E" w:rsidP="0056411E">
      <w:pPr>
        <w:spacing w:line="300" w:lineRule="exact"/>
        <w:jc w:val="both"/>
        <w:rPr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35A41">
        <w:rPr>
          <w:rFonts w:ascii="Tahoma" w:hAnsi="Tahoma" w:cs="Tahoma"/>
          <w:sz w:val="22"/>
          <w:szCs w:val="22"/>
        </w:rPr>
        <w:t xml:space="preserve">Projekt, któremu </w:t>
      </w:r>
      <w:r>
        <w:rPr>
          <w:rFonts w:ascii="Tahoma" w:hAnsi="Tahoma" w:cs="Tahoma"/>
          <w:sz w:val="22"/>
          <w:szCs w:val="22"/>
        </w:rPr>
        <w:t>członkowie Komisji konkursowej</w:t>
      </w:r>
      <w:r w:rsidRPr="00535A41">
        <w:rPr>
          <w:rFonts w:ascii="Tahoma" w:hAnsi="Tahoma" w:cs="Tahoma"/>
          <w:sz w:val="22"/>
          <w:szCs w:val="22"/>
        </w:rPr>
        <w:t xml:space="preserve"> przyznali mniej niż </w:t>
      </w:r>
      <w:r w:rsidRPr="009B2E25">
        <w:rPr>
          <w:rFonts w:ascii="Tahoma" w:hAnsi="Tahoma" w:cs="Tahoma"/>
          <w:sz w:val="22"/>
          <w:szCs w:val="22"/>
        </w:rPr>
        <w:t>50% maksymalnej liczby</w:t>
      </w:r>
      <w:r>
        <w:rPr>
          <w:rFonts w:ascii="Tahoma" w:hAnsi="Tahoma" w:cs="Tahoma"/>
          <w:color w:val="00B050"/>
          <w:sz w:val="22"/>
          <w:szCs w:val="22"/>
        </w:rPr>
        <w:t xml:space="preserve"> </w:t>
      </w:r>
      <w:r w:rsidRPr="00535A41">
        <w:rPr>
          <w:rFonts w:ascii="Tahoma" w:hAnsi="Tahoma" w:cs="Tahoma"/>
          <w:sz w:val="22"/>
          <w:szCs w:val="22"/>
        </w:rPr>
        <w:t>punktów</w:t>
      </w:r>
      <w:r>
        <w:rPr>
          <w:rFonts w:ascii="Tahoma" w:hAnsi="Tahoma" w:cs="Tahoma"/>
          <w:sz w:val="22"/>
          <w:szCs w:val="22"/>
        </w:rPr>
        <w:t>,</w:t>
      </w:r>
      <w:r w:rsidRPr="00535A41">
        <w:rPr>
          <w:rFonts w:ascii="Tahoma" w:hAnsi="Tahoma" w:cs="Tahoma"/>
          <w:sz w:val="22"/>
          <w:szCs w:val="22"/>
        </w:rPr>
        <w:t xml:space="preserve"> nie może być składany w kolejnych konkursach.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535A41">
        <w:rPr>
          <w:rFonts w:ascii="Tahoma" w:hAnsi="Tahoma" w:cs="Tahoma"/>
          <w:sz w:val="22"/>
          <w:szCs w:val="22"/>
        </w:rPr>
        <w:t xml:space="preserve">. Kopie wniosków (projektów), które nie uzyskały wsparcia finansowego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– na wniosek Producenta wnioskującego – zostaną zwrócone, w czasie nie dłuższym niż </w:t>
      </w:r>
      <w:r>
        <w:rPr>
          <w:rFonts w:ascii="Tahoma" w:hAnsi="Tahoma" w:cs="Tahoma"/>
          <w:sz w:val="22"/>
          <w:szCs w:val="22"/>
        </w:rPr>
        <w:br/>
      </w:r>
      <w:r w:rsidRPr="00535A41">
        <w:rPr>
          <w:rFonts w:ascii="Tahoma" w:hAnsi="Tahoma" w:cs="Tahoma"/>
          <w:sz w:val="22"/>
          <w:szCs w:val="22"/>
        </w:rPr>
        <w:t xml:space="preserve">3 miesiące. Po tym terminie zostaną przez Zespół zniszczone.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archiwizuje </w:t>
      </w:r>
      <w:r>
        <w:rPr>
          <w:rFonts w:ascii="Tahoma" w:hAnsi="Tahoma" w:cs="Tahoma"/>
          <w:sz w:val="22"/>
          <w:szCs w:val="22"/>
        </w:rPr>
        <w:t>jeden egzemplarz (oryginał</w:t>
      </w:r>
      <w:r w:rsidRPr="00535A41">
        <w:rPr>
          <w:rFonts w:ascii="Tahoma" w:hAnsi="Tahoma" w:cs="Tahoma"/>
          <w:sz w:val="22"/>
          <w:szCs w:val="22"/>
        </w:rPr>
        <w:t xml:space="preserve">) wniosku.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 w:rsidRPr="00535A41">
        <w:rPr>
          <w:rFonts w:ascii="Tahoma" w:hAnsi="Tahoma" w:cs="Tahoma"/>
          <w:b/>
          <w:sz w:val="22"/>
          <w:szCs w:val="22"/>
        </w:rPr>
        <w:lastRenderedPageBreak/>
        <w:t xml:space="preserve">§ 8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bCs/>
          <w:color w:val="FF0000"/>
          <w:sz w:val="22"/>
          <w:szCs w:val="22"/>
        </w:rPr>
      </w:pPr>
      <w:r w:rsidRPr="00535A41">
        <w:rPr>
          <w:rFonts w:ascii="Tahoma" w:hAnsi="Tahoma" w:cs="Tahoma"/>
          <w:bCs/>
          <w:sz w:val="22"/>
          <w:szCs w:val="22"/>
        </w:rPr>
        <w:t xml:space="preserve">1. Wstępne rozstrzygnięcie </w:t>
      </w:r>
      <w:r w:rsidRPr="00535A41">
        <w:rPr>
          <w:rFonts w:ascii="Tahoma" w:hAnsi="Tahoma" w:cs="Tahoma"/>
          <w:sz w:val="22"/>
          <w:szCs w:val="22"/>
        </w:rPr>
        <w:t xml:space="preserve">Komisji </w:t>
      </w:r>
      <w:r w:rsidRPr="00535A41">
        <w:rPr>
          <w:rFonts w:ascii="Tahoma" w:hAnsi="Tahoma" w:cs="Tahoma"/>
          <w:bCs/>
          <w:sz w:val="22"/>
          <w:szCs w:val="22"/>
        </w:rPr>
        <w:t>przedstawiane jest Prezydentowi Miasta Gdyni</w:t>
      </w:r>
      <w:r>
        <w:rPr>
          <w:rFonts w:ascii="Tahoma" w:hAnsi="Tahoma" w:cs="Tahoma"/>
          <w:bCs/>
          <w:sz w:val="22"/>
          <w:szCs w:val="22"/>
        </w:rPr>
        <w:t>a</w:t>
      </w:r>
      <w:r w:rsidRPr="00535A41">
        <w:rPr>
          <w:rFonts w:ascii="Tahoma" w:hAnsi="Tahoma" w:cs="Tahoma"/>
          <w:bCs/>
          <w:sz w:val="22"/>
          <w:szCs w:val="22"/>
        </w:rPr>
        <w:t xml:space="preserve">, który może złożyć sprzeciw od tego rozstrzygnięcia w terminie 30 dni od dnia otrzymania wyników prac </w:t>
      </w:r>
      <w:r w:rsidRPr="00535A41">
        <w:rPr>
          <w:rFonts w:ascii="Tahoma" w:hAnsi="Tahoma" w:cs="Tahoma"/>
          <w:sz w:val="22"/>
          <w:szCs w:val="22"/>
        </w:rPr>
        <w:t>Komisji konkursowej</w:t>
      </w:r>
      <w:r w:rsidRPr="00535A41">
        <w:rPr>
          <w:rFonts w:ascii="Tahoma" w:hAnsi="Tahoma" w:cs="Tahoma"/>
          <w:bCs/>
          <w:sz w:val="22"/>
          <w:szCs w:val="22"/>
        </w:rPr>
        <w:t xml:space="preserve">. W takim przypadku </w:t>
      </w:r>
      <w:r w:rsidRPr="00535A41">
        <w:rPr>
          <w:rFonts w:ascii="Tahoma" w:hAnsi="Tahoma" w:cs="Tahoma"/>
          <w:sz w:val="22"/>
          <w:szCs w:val="22"/>
        </w:rPr>
        <w:t>Komisja</w:t>
      </w:r>
      <w:r w:rsidRPr="00535A41">
        <w:rPr>
          <w:rFonts w:ascii="Tahoma" w:hAnsi="Tahoma" w:cs="Tahoma"/>
          <w:bCs/>
          <w:sz w:val="22"/>
          <w:szCs w:val="22"/>
        </w:rPr>
        <w:t xml:space="preserve"> ponownie dokonuje rozstrzygnięcia. Ogłoszenie ostatecznych wyników prac </w:t>
      </w:r>
      <w:r w:rsidRPr="00535A41">
        <w:rPr>
          <w:rFonts w:ascii="Tahoma" w:hAnsi="Tahoma" w:cs="Tahoma"/>
          <w:sz w:val="22"/>
          <w:szCs w:val="22"/>
        </w:rPr>
        <w:t xml:space="preserve">Komisji konkursowej </w:t>
      </w:r>
      <w:r w:rsidRPr="00535A41">
        <w:rPr>
          <w:rFonts w:ascii="Tahoma" w:hAnsi="Tahoma" w:cs="Tahoma"/>
          <w:bCs/>
          <w:sz w:val="22"/>
          <w:szCs w:val="22"/>
        </w:rPr>
        <w:t>w zakresie przyznania dofinansowania złożonych wniosków nastąpi w ciągu 90 dni od daty upływu terminu ich składania.</w:t>
      </w:r>
      <w:r w:rsidRPr="00535A41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2. Wyniki prac Komisji konkursowej umieszczone zostaną na stronie internetowej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w terminie do 7 dni od daty ostatniego jego rozstrzygnięcia.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3. O wynikach pracy Komisji konkursowej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zawiadamia producenta wnioskującego listownie lub pocztą elektroniczną, na wskazany we wniosku adres.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4. Szczegółowa ocena formalna i merytoryczna projektu udostępniana jest Producentowi wnioskującemu do wglądu w siedzibie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, po uprzednim uzgodnieniu terminu. 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 w:rsidRPr="00535A41">
        <w:rPr>
          <w:rFonts w:ascii="Tahoma" w:hAnsi="Tahoma" w:cs="Tahoma"/>
          <w:b/>
          <w:sz w:val="22"/>
          <w:szCs w:val="22"/>
        </w:rPr>
        <w:t xml:space="preserve">§ 9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1. Decyzja Komisji konkursowej w sprawie rozstrzygnięcia Konkursu stanowi podstaw</w:t>
      </w:r>
      <w:r>
        <w:rPr>
          <w:rFonts w:ascii="Tahoma" w:hAnsi="Tahoma" w:cs="Tahoma"/>
          <w:sz w:val="22"/>
          <w:szCs w:val="22"/>
        </w:rPr>
        <w:t>ę do zawarcia pisemnej umowy z W</w:t>
      </w:r>
      <w:r w:rsidRPr="00535A41">
        <w:rPr>
          <w:rFonts w:ascii="Tahoma" w:hAnsi="Tahoma" w:cs="Tahoma"/>
          <w:sz w:val="22"/>
          <w:szCs w:val="22"/>
        </w:rPr>
        <w:t>nioskodawcą, którego wniosek został wybrany w konkursie. Umowa  o koprodukcji określa zakres i warunki koprodukcji oraz zasady partycypacji stron w zyskach z koprodukcji.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2. W przy</w:t>
      </w:r>
      <w:r>
        <w:rPr>
          <w:rFonts w:ascii="Tahoma" w:hAnsi="Tahoma" w:cs="Tahoma"/>
          <w:sz w:val="22"/>
          <w:szCs w:val="22"/>
        </w:rPr>
        <w:t>padku uzyskania przez Wnioskodawcę</w:t>
      </w:r>
      <w:r w:rsidRPr="00535A41">
        <w:rPr>
          <w:rFonts w:ascii="Tahoma" w:hAnsi="Tahoma" w:cs="Tahoma"/>
          <w:sz w:val="22"/>
          <w:szCs w:val="22"/>
        </w:rPr>
        <w:t xml:space="preserve"> osta</w:t>
      </w:r>
      <w:r>
        <w:rPr>
          <w:rFonts w:ascii="Tahoma" w:hAnsi="Tahoma" w:cs="Tahoma"/>
          <w:sz w:val="22"/>
          <w:szCs w:val="22"/>
        </w:rPr>
        <w:t xml:space="preserve">tecznej decyzji o przyznaniu środków           z </w:t>
      </w:r>
      <w:r w:rsidRPr="003720A5">
        <w:rPr>
          <w:rFonts w:ascii="Tahoma" w:hAnsi="Tahoma" w:cs="Tahoma"/>
          <w:b/>
          <w:sz w:val="22"/>
          <w:szCs w:val="22"/>
        </w:rPr>
        <w:t>Funduszu</w:t>
      </w:r>
      <w:r>
        <w:rPr>
          <w:rFonts w:ascii="Tahoma" w:hAnsi="Tahoma" w:cs="Tahoma"/>
          <w:sz w:val="22"/>
          <w:szCs w:val="22"/>
        </w:rPr>
        <w:t>,</w:t>
      </w:r>
      <w:r w:rsidRPr="00535A41">
        <w:rPr>
          <w:rFonts w:ascii="Tahoma" w:hAnsi="Tahoma" w:cs="Tahoma"/>
          <w:sz w:val="22"/>
          <w:szCs w:val="22"/>
        </w:rPr>
        <w:t xml:space="preserve"> Producent </w:t>
      </w:r>
      <w:r>
        <w:rPr>
          <w:rFonts w:ascii="Tahoma" w:hAnsi="Tahoma" w:cs="Tahoma"/>
          <w:sz w:val="22"/>
          <w:szCs w:val="22"/>
        </w:rPr>
        <w:t xml:space="preserve">wnioskujący </w:t>
      </w:r>
      <w:r w:rsidRPr="00535A41">
        <w:rPr>
          <w:rFonts w:ascii="Tahoma" w:hAnsi="Tahoma" w:cs="Tahoma"/>
          <w:sz w:val="22"/>
          <w:szCs w:val="22"/>
        </w:rPr>
        <w:t>obowiązany jest do podpisania w terminie d</w:t>
      </w:r>
      <w:r>
        <w:rPr>
          <w:rFonts w:ascii="Tahoma" w:hAnsi="Tahoma" w:cs="Tahoma"/>
          <w:sz w:val="22"/>
          <w:szCs w:val="22"/>
        </w:rPr>
        <w:t xml:space="preserve">o 30 dni umowy o dofinansowanie </w:t>
      </w:r>
      <w:r w:rsidRPr="00535A41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 </w:t>
      </w:r>
      <w:r w:rsidRPr="00535A41">
        <w:rPr>
          <w:rFonts w:ascii="Tahoma" w:hAnsi="Tahoma" w:cs="Tahoma"/>
          <w:b/>
          <w:sz w:val="22"/>
          <w:szCs w:val="22"/>
        </w:rPr>
        <w:t xml:space="preserve">Centrum. </w:t>
      </w:r>
      <w:r w:rsidRPr="00535A41">
        <w:rPr>
          <w:rFonts w:ascii="Tahoma" w:hAnsi="Tahoma" w:cs="Tahoma"/>
          <w:sz w:val="22"/>
          <w:szCs w:val="22"/>
        </w:rPr>
        <w:t>W uzasadnionych przypadkach termin ten może zostać przedłużony maksymalnie do 2 miesięcy. Jeśli w terminie ważności decyzji Producent wnioskujący nie dostarczy wymaganych załączników (oraz ewentualnych korekt), decyzja ta definitywne wygasa.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3. Środki finansowe, przyznane na koprodukcję, przekazywane są przelewem na konto podane </w:t>
      </w:r>
      <w:r>
        <w:rPr>
          <w:rFonts w:ascii="Tahoma" w:hAnsi="Tahoma" w:cs="Tahoma"/>
          <w:sz w:val="22"/>
          <w:szCs w:val="22"/>
        </w:rPr>
        <w:t xml:space="preserve">przez Producenta wnioskującego </w:t>
      </w:r>
      <w:r w:rsidRPr="00535A41">
        <w:rPr>
          <w:rFonts w:ascii="Tahoma" w:hAnsi="Tahoma" w:cs="Tahoma"/>
          <w:sz w:val="22"/>
          <w:szCs w:val="22"/>
        </w:rPr>
        <w:t>w umowie po przedstawieniu przez Wnioskodawcę podpisanych umów lub promes, na podstawie których nastąpi finansowanie przedsięwzięcia z innych źródeł niż Konkurs.</w:t>
      </w: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206D3B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06D3B">
        <w:rPr>
          <w:rFonts w:ascii="Tahoma" w:hAnsi="Tahoma" w:cs="Tahoma"/>
          <w:sz w:val="22"/>
          <w:szCs w:val="22"/>
        </w:rPr>
        <w:t>4. Po wydatkowaniu środków finanso</w:t>
      </w:r>
      <w:r>
        <w:rPr>
          <w:rFonts w:ascii="Tahoma" w:hAnsi="Tahoma" w:cs="Tahoma"/>
          <w:sz w:val="22"/>
          <w:szCs w:val="22"/>
        </w:rPr>
        <w:t xml:space="preserve">wych przyznanych przez </w:t>
      </w:r>
      <w:r w:rsidRPr="003720A5">
        <w:rPr>
          <w:rFonts w:ascii="Tahoma" w:hAnsi="Tahoma" w:cs="Tahoma"/>
          <w:b/>
          <w:sz w:val="22"/>
          <w:szCs w:val="22"/>
        </w:rPr>
        <w:t>Fundusz</w:t>
      </w:r>
      <w:r>
        <w:rPr>
          <w:rFonts w:ascii="Tahoma" w:hAnsi="Tahoma" w:cs="Tahoma"/>
          <w:sz w:val="22"/>
          <w:szCs w:val="22"/>
        </w:rPr>
        <w:t xml:space="preserve"> W</w:t>
      </w:r>
      <w:r w:rsidRPr="00206D3B">
        <w:rPr>
          <w:rFonts w:ascii="Tahoma" w:hAnsi="Tahoma" w:cs="Tahoma"/>
          <w:sz w:val="22"/>
          <w:szCs w:val="22"/>
        </w:rPr>
        <w:t xml:space="preserve">nioskodawca przedkłada </w:t>
      </w:r>
      <w:r w:rsidRPr="00206D3B">
        <w:rPr>
          <w:rFonts w:ascii="Tahoma" w:hAnsi="Tahoma" w:cs="Tahoma"/>
          <w:b/>
          <w:bCs/>
          <w:sz w:val="22"/>
          <w:szCs w:val="22"/>
        </w:rPr>
        <w:t xml:space="preserve">Centrum </w:t>
      </w:r>
      <w:r w:rsidRPr="00206D3B">
        <w:rPr>
          <w:rFonts w:ascii="Tahoma" w:hAnsi="Tahoma" w:cs="Tahoma"/>
          <w:sz w:val="22"/>
          <w:szCs w:val="22"/>
        </w:rPr>
        <w:t xml:space="preserve">raport, w którym przedstawia rozliczenie poniesionych kosztów. Do raportu dołącza się potwierdzone za zgodność z oryginałem kserokopie rachunków i faktur dokumentujących wydatkowanie kwoty otrzymanej ze środków </w:t>
      </w:r>
      <w:r w:rsidRPr="00206D3B">
        <w:rPr>
          <w:rFonts w:ascii="Tahoma" w:hAnsi="Tahoma" w:cs="Tahoma"/>
          <w:b/>
          <w:bCs/>
          <w:sz w:val="22"/>
          <w:szCs w:val="22"/>
        </w:rPr>
        <w:t>Funduszu</w:t>
      </w:r>
      <w:r w:rsidRPr="00206D3B">
        <w:rPr>
          <w:rFonts w:ascii="Tahoma" w:hAnsi="Tahoma" w:cs="Tahoma"/>
          <w:sz w:val="22"/>
          <w:szCs w:val="22"/>
        </w:rPr>
        <w:t>. Dokumenty te powinny w opisie zawierać następującą informację: „</w:t>
      </w:r>
      <w:r w:rsidRPr="00206D3B">
        <w:rPr>
          <w:rFonts w:ascii="Tahoma" w:hAnsi="Tahoma" w:cs="Tahoma"/>
          <w:i/>
          <w:iCs/>
          <w:sz w:val="22"/>
          <w:szCs w:val="22"/>
        </w:rPr>
        <w:t>Koszty w kwocie … zostały sfinansowane ze środków Gdyńskiego Funduszu Filmowego przyznanych w … roku</w:t>
      </w:r>
      <w:r w:rsidRPr="00206D3B">
        <w:rPr>
          <w:rFonts w:ascii="Tahoma" w:hAnsi="Tahoma" w:cs="Tahoma"/>
          <w:sz w:val="22"/>
          <w:szCs w:val="22"/>
        </w:rPr>
        <w:t>”.</w:t>
      </w:r>
    </w:p>
    <w:p w:rsidR="0056411E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     Po zakończeniu produkcji wnioskodawca przedstawia kosztorys końcowy.</w:t>
      </w:r>
    </w:p>
    <w:p w:rsidR="0056411E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lastRenderedPageBreak/>
        <w:t xml:space="preserve">  </w:t>
      </w:r>
    </w:p>
    <w:p w:rsidR="0056411E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535A41">
        <w:rPr>
          <w:rFonts w:ascii="Tahoma" w:hAnsi="Tahoma" w:cs="Tahoma"/>
          <w:sz w:val="22"/>
          <w:szCs w:val="22"/>
        </w:rPr>
        <w:t>Nierozliczenie pr</w:t>
      </w:r>
      <w:r>
        <w:rPr>
          <w:rFonts w:ascii="Tahoma" w:hAnsi="Tahoma" w:cs="Tahoma"/>
          <w:sz w:val="22"/>
          <w:szCs w:val="22"/>
        </w:rPr>
        <w:t>z</w:t>
      </w:r>
      <w:r w:rsidRPr="00535A41">
        <w:rPr>
          <w:rFonts w:ascii="Tahoma" w:hAnsi="Tahoma" w:cs="Tahoma"/>
          <w:sz w:val="22"/>
          <w:szCs w:val="22"/>
        </w:rPr>
        <w:t xml:space="preserve">yznanej i przekazanej kwoty w terminie określonym w umowie skutkuje obowiązkiem zwrotu przekazanych środków wraz z ustawowymi odsetkami. </w:t>
      </w:r>
    </w:p>
    <w:p w:rsidR="0056411E" w:rsidRDefault="0056411E" w:rsidP="0056411E">
      <w:pPr>
        <w:spacing w:line="300" w:lineRule="exact"/>
        <w:rPr>
          <w:rFonts w:ascii="Tahoma" w:hAnsi="Tahoma" w:cs="Tahoma"/>
          <w:b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 w:rsidRPr="00535A41">
        <w:rPr>
          <w:rFonts w:ascii="Tahoma" w:hAnsi="Tahoma" w:cs="Tahoma"/>
          <w:b/>
          <w:sz w:val="22"/>
          <w:szCs w:val="22"/>
        </w:rPr>
        <w:t xml:space="preserve">§ 10 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1. W przypadku, gdy termin zakończenia reali</w:t>
      </w:r>
      <w:r w:rsidR="006F19CF">
        <w:rPr>
          <w:rFonts w:ascii="Tahoma" w:hAnsi="Tahoma" w:cs="Tahoma"/>
          <w:sz w:val="22"/>
          <w:szCs w:val="22"/>
        </w:rPr>
        <w:t>zacji Filmu przypada w roku 201</w:t>
      </w:r>
      <w:r w:rsidR="00220F47">
        <w:rPr>
          <w:rFonts w:ascii="Tahoma" w:hAnsi="Tahoma" w:cs="Tahoma"/>
          <w:sz w:val="22"/>
          <w:szCs w:val="22"/>
        </w:rPr>
        <w:t>9</w:t>
      </w:r>
      <w:bookmarkStart w:id="0" w:name="_GoBack"/>
      <w:bookmarkEnd w:id="0"/>
      <w:r w:rsidRPr="00220602">
        <w:rPr>
          <w:rFonts w:ascii="Tahoma" w:hAnsi="Tahoma" w:cs="Tahoma"/>
          <w:sz w:val="22"/>
          <w:szCs w:val="22"/>
        </w:rPr>
        <w:t xml:space="preserve"> otrzymujący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 xml:space="preserve">wsparcie zobligowany jest przedłożyć Raport końcowy, w którym dokonuje opisu merytorycznego wykonanego zadania oraz przedstawia sprawozdanie z wykonania budżetu filmu i rozliczenie równowartości wsparcia w postaci wkładu finansowego. Termin złożenia Raportu końcowego określa umowa koprodukcyjna. Do Raportu końcowego dołącza się kopie poprawnych pod względem </w:t>
      </w:r>
      <w:proofErr w:type="spellStart"/>
      <w:r w:rsidRPr="00220602">
        <w:rPr>
          <w:rFonts w:ascii="Tahoma" w:hAnsi="Tahoma" w:cs="Tahoma"/>
          <w:sz w:val="22"/>
          <w:szCs w:val="22"/>
        </w:rPr>
        <w:t>formalno</w:t>
      </w:r>
      <w:proofErr w:type="spellEnd"/>
      <w:r w:rsidRPr="00220602">
        <w:rPr>
          <w:rFonts w:ascii="Tahoma" w:hAnsi="Tahoma" w:cs="Tahoma"/>
          <w:sz w:val="22"/>
          <w:szCs w:val="22"/>
        </w:rPr>
        <w:t xml:space="preserve"> – rachunkowym dowodów księgowych wraz z dowodami dokonania zapłaty dokumentującymi wydatkowanie otrzymanej kwoty. W przypadku stwierdzenia błędów w przedłożonym raporcie Centrum wezwie otrzymującego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wsparcie do ich usunięcia w wyznaczonym terminie. Raport końcowy podlega pisemnej akceptacji Dyrektora Centrum. Nierozliczenie w terminie określonym w umowie środków finansowych przyznanych w ramach Konkursu lub nieusunięcie błędów w wyznaczonym terminie, skutkuje obciążeniem otrzymującego wspa</w:t>
      </w:r>
      <w:r>
        <w:rPr>
          <w:rFonts w:ascii="Tahoma" w:hAnsi="Tahoma" w:cs="Tahoma"/>
          <w:sz w:val="22"/>
          <w:szCs w:val="22"/>
        </w:rPr>
        <w:t>rcie karami umownymi, zgodnie z </w:t>
      </w:r>
      <w:r w:rsidRPr="00220602">
        <w:rPr>
          <w:rFonts w:ascii="Tahoma" w:hAnsi="Tahoma" w:cs="Tahoma"/>
          <w:sz w:val="22"/>
          <w:szCs w:val="22"/>
        </w:rPr>
        <w:t>postanowieniami umowy koprodukcyjnej.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br/>
        <w:t>2. W przypadku, gdy termin zakończenia realizacji Filmu przypada w latach następnych,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otrzymujący wsparcie zobligowany jest przedłożyć Raport częściowy oraz Raport końcowy.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 xml:space="preserve">W raporcie częściowym otrzymujący wsparcie dokonuje opisu merytorycznego etapu wykonanego zadania oraz przedstawia rozliczenie równowartości wsparcia otrzymanego w postaci wkładu finansowego. Do Raportu częściowego dołącza się kopie poprawnych pod względem </w:t>
      </w:r>
      <w:proofErr w:type="spellStart"/>
      <w:r w:rsidRPr="00220602">
        <w:rPr>
          <w:rFonts w:ascii="Tahoma" w:hAnsi="Tahoma" w:cs="Tahoma"/>
          <w:sz w:val="22"/>
          <w:szCs w:val="22"/>
        </w:rPr>
        <w:t>formalno</w:t>
      </w:r>
      <w:proofErr w:type="spellEnd"/>
      <w:r w:rsidRPr="00220602">
        <w:rPr>
          <w:rFonts w:ascii="Tahoma" w:hAnsi="Tahoma" w:cs="Tahoma"/>
          <w:sz w:val="22"/>
          <w:szCs w:val="22"/>
        </w:rPr>
        <w:t>– rachunkowym dowodów księgowych wraz z dowodami dokonania zapłaty dokumentującymi wydatkowanie otrzymanej kwoty. W Raporcie końcowym otrzymujący wsparcie dokonuje opisu merytorycznego wykonanego zadania oraz przedstawia sprawozdanie z wykonania budżetu filmu. Termin składania Raportu częściowego i Raportu końcowego określa umowa koprodukcyjna. W przypadku stwierdzenia błędów w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przedłożonym raporcie Centrum wezwie otrzymującego wsparcie do ich usunięcia w wyznaczonym terminie. Raport częściowy i Raport końcowy podlegają pisemnej akceptacji Dyrektora Centrum. Nierozliczenie w terminie określonym w umowie, środków finansowych przyznanych w ramach Konkursu lub nieusunięcie błędów w wyznaczonym terminie skutkuje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obciążeniem otrzymującego wsparcie karami umownymi, zgodnie z postanowieniami umowy</w:t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koprodukcyjnej.</w:t>
      </w:r>
      <w:r w:rsidRPr="00220602">
        <w:rPr>
          <w:rFonts w:ascii="Tahoma" w:hAnsi="Tahoma" w:cs="Tahoma"/>
          <w:sz w:val="22"/>
          <w:szCs w:val="22"/>
        </w:rPr>
        <w:br/>
      </w:r>
    </w:p>
    <w:p w:rsidR="0056411E" w:rsidRPr="00220602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220602">
        <w:rPr>
          <w:rFonts w:ascii="Tahoma" w:hAnsi="Tahoma" w:cs="Tahoma"/>
          <w:sz w:val="22"/>
          <w:szCs w:val="22"/>
        </w:rPr>
        <w:t>3. Poza raportami, o których mowa w ust. 1 oraz w ust. 2 powyżej, otrzymujący wsparcie przedłoży Raport z wydatkowania otrzymanego wsparcia na terenie gminy Gdynia, zawierający szczegółowe zestawienie kosztów poniesionych na terenie gminy Gdynia,</w:t>
      </w:r>
      <w:r>
        <w:rPr>
          <w:rFonts w:ascii="Tahoma" w:hAnsi="Tahoma" w:cs="Tahoma"/>
          <w:sz w:val="22"/>
          <w:szCs w:val="22"/>
        </w:rPr>
        <w:t xml:space="preserve"> </w:t>
      </w:r>
      <w:r w:rsidRPr="00220602">
        <w:rPr>
          <w:rFonts w:ascii="Tahoma" w:hAnsi="Tahoma" w:cs="Tahoma"/>
          <w:sz w:val="22"/>
          <w:szCs w:val="22"/>
        </w:rPr>
        <w:t xml:space="preserve">wynoszących równowartość 30% kwoty wsparcia otrzymanego w postaci wkładu finansowego przyznanego w ramach Konkursu wraz z wykazem przedsiębiorców/podmiotów/osób fizycznych, na rzecz których środki zostały wydatkowane. Za środki finansowe wydatkowane na ternie gminy Gdynia uznane zostaną koszty poniesione w okresie realizacji projektu na rzecz przedsiębiorców/podmiotów mających swoją siedzibę na terenie gminy Gdynia oraz osób fizycznych mających miejsce zamieszkania na terenie gminy Gdynia.  </w:t>
      </w:r>
    </w:p>
    <w:p w:rsidR="0056411E" w:rsidRPr="00220602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§11</w:t>
      </w: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1. Producent wnioskujący otrzymujący dofinansowanie ma obowiązek wykorzystać </w:t>
      </w:r>
      <w:r>
        <w:rPr>
          <w:rFonts w:ascii="Tahoma" w:hAnsi="Tahoma" w:cs="Tahoma"/>
          <w:sz w:val="22"/>
          <w:szCs w:val="22"/>
        </w:rPr>
        <w:t xml:space="preserve">uzyskane środki zgodnie z celem, na jaki je uzyskał, </w:t>
      </w:r>
      <w:r w:rsidRPr="00535A41">
        <w:rPr>
          <w:rFonts w:ascii="Tahoma" w:hAnsi="Tahoma" w:cs="Tahoma"/>
          <w:sz w:val="22"/>
          <w:szCs w:val="22"/>
        </w:rPr>
        <w:t xml:space="preserve">i podpisaną umową o dofinansowanie przedsięwzięcia.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2.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zastrzega sobie prawo do przeprowadzenia ko</w:t>
      </w:r>
      <w:r>
        <w:rPr>
          <w:rFonts w:ascii="Tahoma" w:hAnsi="Tahoma" w:cs="Tahoma"/>
          <w:sz w:val="22"/>
          <w:szCs w:val="22"/>
        </w:rPr>
        <w:t>ntroli dokumentów, na podstawie</w:t>
      </w:r>
      <w:r w:rsidRPr="00535A41">
        <w:rPr>
          <w:rFonts w:ascii="Tahoma" w:hAnsi="Tahoma" w:cs="Tahoma"/>
          <w:sz w:val="22"/>
          <w:szCs w:val="22"/>
        </w:rPr>
        <w:t xml:space="preserve"> których wydatkowano środki z Konkursu. Kontrola ta może się odbyć w okresie do 5 lat od daty rozliczenia umowy koprodukcyjnej.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3. Koszty poniesione przed złożeniem wniosku nie mogą być rozliczane ze środków uzyskanych w ramach Konkursu.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4. Ze środków uzyskanych w ramach konkursu mogą być pokrywane wyłącznie koszty kwalifikowane. Kosztami kwalifikowanymi w ramach realizacji produkcji filmowej są koszty, które zostały faktycznie poniesione przez wnioskodawcę i spełniają następujące kryteria: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  <w:r w:rsidRPr="00535A41">
        <w:rPr>
          <w:rFonts w:ascii="Tahoma" w:hAnsi="Tahoma" w:cs="Tahoma"/>
          <w:sz w:val="22"/>
          <w:szCs w:val="22"/>
        </w:rPr>
        <w:t xml:space="preserve"> są celowe – zostały poniesione w związku z produkcją filmu, na którego realizację zostało przyznane dofinansowanie; są niezbędne do realizacji zadania, bezpośrednio związane z harmonogramem realizacji,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</w:t>
      </w:r>
      <w:r w:rsidRPr="00535A41">
        <w:rPr>
          <w:rFonts w:ascii="Tahoma" w:hAnsi="Tahoma" w:cs="Tahoma"/>
          <w:sz w:val="22"/>
          <w:szCs w:val="22"/>
        </w:rPr>
        <w:t xml:space="preserve"> są uwzględnione w kosztorysie (budżecie) załączonym do umowy,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</w:t>
      </w:r>
      <w:r w:rsidRPr="00535A41">
        <w:rPr>
          <w:rFonts w:ascii="Tahoma" w:hAnsi="Tahoma" w:cs="Tahoma"/>
          <w:sz w:val="22"/>
          <w:szCs w:val="22"/>
        </w:rPr>
        <w:t xml:space="preserve"> są wynikiem racjonalnego i oszczędnego gospodarowania środkami publicznymi,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535A41">
        <w:rPr>
          <w:rFonts w:ascii="Tahoma" w:hAnsi="Tahoma" w:cs="Tahoma"/>
          <w:sz w:val="22"/>
          <w:szCs w:val="22"/>
        </w:rPr>
        <w:t xml:space="preserve">z zachowaniem zasady uzyskiwania najlepszych efektów z danych nakładów,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</w:t>
      </w:r>
      <w:r w:rsidRPr="00535A41">
        <w:rPr>
          <w:rFonts w:ascii="Tahoma" w:hAnsi="Tahoma" w:cs="Tahoma"/>
          <w:sz w:val="22"/>
          <w:szCs w:val="22"/>
        </w:rPr>
        <w:t xml:space="preserve"> zostały poniesione w okresie realizacji zadania, jednak nie później niż w terminie określonym w umowie,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e)</w:t>
      </w:r>
      <w:r w:rsidRPr="00535A41">
        <w:rPr>
          <w:rFonts w:ascii="Tahoma" w:hAnsi="Tahoma" w:cs="Tahoma"/>
          <w:sz w:val="22"/>
          <w:szCs w:val="22"/>
        </w:rPr>
        <w:t xml:space="preserve"> są rzetelnie udokumentowane i możliwe do zweryfikowania w ewidencji finansowej wnioskodawcy, </w:t>
      </w:r>
    </w:p>
    <w:p w:rsidR="0056411E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f)</w:t>
      </w:r>
      <w:r w:rsidRPr="00535A41">
        <w:rPr>
          <w:rFonts w:ascii="Tahoma" w:hAnsi="Tahoma" w:cs="Tahoma"/>
          <w:sz w:val="22"/>
          <w:szCs w:val="22"/>
        </w:rPr>
        <w:t xml:space="preserve"> są zgodne z obowiązującymi przepisami prawa.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535A41">
        <w:rPr>
          <w:rFonts w:ascii="Tahoma" w:hAnsi="Tahoma" w:cs="Tahoma"/>
          <w:sz w:val="22"/>
          <w:szCs w:val="22"/>
        </w:rPr>
        <w:t xml:space="preserve">. Dokumenty, na podstawie których następuje rozliczenie produkcji wspartej przez </w:t>
      </w:r>
      <w:r w:rsidRPr="00535A41">
        <w:rPr>
          <w:rFonts w:ascii="Tahoma" w:hAnsi="Tahoma" w:cs="Tahoma"/>
          <w:b/>
          <w:bCs/>
          <w:sz w:val="22"/>
          <w:szCs w:val="22"/>
        </w:rPr>
        <w:t>Fundusz</w:t>
      </w:r>
      <w:r w:rsidRPr="00535A41">
        <w:rPr>
          <w:rFonts w:ascii="Tahoma" w:hAnsi="Tahoma" w:cs="Tahoma"/>
          <w:sz w:val="22"/>
          <w:szCs w:val="22"/>
        </w:rPr>
        <w:t xml:space="preserve">, powinny zawierać: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  <w:r w:rsidRPr="00535A41">
        <w:rPr>
          <w:rFonts w:ascii="Tahoma" w:hAnsi="Tahoma" w:cs="Tahoma"/>
          <w:sz w:val="22"/>
          <w:szCs w:val="22"/>
        </w:rPr>
        <w:t xml:space="preserve"> opis uzasadniający celowość wydatku,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</w:t>
      </w:r>
      <w:r w:rsidRPr="00535A41">
        <w:rPr>
          <w:rFonts w:ascii="Tahoma" w:hAnsi="Tahoma" w:cs="Tahoma"/>
          <w:sz w:val="22"/>
          <w:szCs w:val="22"/>
        </w:rPr>
        <w:t xml:space="preserve"> czytelny podpis osoby odpowiedzialnej merytorycznie za poniesiony wydatek,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klauzulę</w:t>
      </w:r>
      <w:r w:rsidRPr="00535A41">
        <w:rPr>
          <w:rFonts w:ascii="Tahoma" w:hAnsi="Tahoma" w:cs="Tahoma"/>
          <w:sz w:val="22"/>
          <w:szCs w:val="22"/>
        </w:rPr>
        <w:t xml:space="preserve"> o treści: „</w:t>
      </w:r>
      <w:r w:rsidRPr="00535A41">
        <w:rPr>
          <w:rFonts w:ascii="Tahoma" w:hAnsi="Tahoma" w:cs="Tahoma"/>
          <w:i/>
          <w:iCs/>
          <w:sz w:val="22"/>
          <w:szCs w:val="22"/>
        </w:rPr>
        <w:t>Koszty w kwocie …… zostały sfinansowane ze środków Gdyńskiego Funduszu Filmowego przyznanych w ….. roku</w:t>
      </w:r>
      <w:r w:rsidRPr="00535A41">
        <w:rPr>
          <w:rFonts w:ascii="Tahoma" w:hAnsi="Tahoma" w:cs="Tahoma"/>
          <w:sz w:val="22"/>
          <w:szCs w:val="22"/>
        </w:rPr>
        <w:t xml:space="preserve">” z podpisem osoby odpowiedzialnej za rozliczenie finansowe,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</w:t>
      </w:r>
      <w:r w:rsidRPr="00535A41">
        <w:rPr>
          <w:rFonts w:ascii="Tahoma" w:hAnsi="Tahoma" w:cs="Tahoma"/>
          <w:sz w:val="22"/>
          <w:szCs w:val="22"/>
        </w:rPr>
        <w:t xml:space="preserve"> dowodem księgowym są fa</w:t>
      </w:r>
      <w:r>
        <w:rPr>
          <w:rFonts w:ascii="Tahoma" w:hAnsi="Tahoma" w:cs="Tahoma"/>
          <w:sz w:val="22"/>
          <w:szCs w:val="22"/>
        </w:rPr>
        <w:t>ktury i rachunki, umowy cywilno</w:t>
      </w:r>
      <w:r w:rsidRPr="00535A41">
        <w:rPr>
          <w:rFonts w:ascii="Tahoma" w:hAnsi="Tahoma" w:cs="Tahoma"/>
          <w:sz w:val="22"/>
          <w:szCs w:val="22"/>
        </w:rPr>
        <w:t xml:space="preserve">prawne wraz z rachunkami, polecenie wyjazdu służbowego.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-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535A41">
        <w:rPr>
          <w:rFonts w:ascii="Tahoma" w:hAnsi="Tahoma" w:cs="Tahoma"/>
          <w:sz w:val="22"/>
          <w:szCs w:val="22"/>
        </w:rPr>
        <w:t xml:space="preserve">. Ze środków pozyskanych z </w:t>
      </w:r>
      <w:r w:rsidRPr="00535A41">
        <w:rPr>
          <w:rFonts w:ascii="Tahoma" w:hAnsi="Tahoma" w:cs="Tahoma"/>
          <w:b/>
          <w:bCs/>
          <w:sz w:val="22"/>
          <w:szCs w:val="22"/>
        </w:rPr>
        <w:t>Funduszu</w:t>
      </w:r>
      <w:r w:rsidRPr="00535A41">
        <w:rPr>
          <w:rFonts w:ascii="Tahoma" w:hAnsi="Tahoma" w:cs="Tahoma"/>
          <w:sz w:val="22"/>
          <w:szCs w:val="22"/>
        </w:rPr>
        <w:t xml:space="preserve"> nie można pokrywać wydatków nieudokumentowanych, niewłaściwie udokumentowanych</w:t>
      </w:r>
      <w:r>
        <w:rPr>
          <w:rFonts w:ascii="Tahoma" w:hAnsi="Tahoma" w:cs="Tahoma"/>
          <w:sz w:val="22"/>
          <w:szCs w:val="22"/>
        </w:rPr>
        <w:t>, bądź też nie</w:t>
      </w:r>
      <w:r w:rsidRPr="00535A41">
        <w:rPr>
          <w:rFonts w:ascii="Tahoma" w:hAnsi="Tahoma" w:cs="Tahoma"/>
          <w:sz w:val="22"/>
          <w:szCs w:val="22"/>
        </w:rPr>
        <w:t>związanych bezpośrednio z projektem, nadmiernych i nieracjonalnych, w tym zakupu środków trwałych i</w:t>
      </w:r>
      <w:r>
        <w:rPr>
          <w:rFonts w:ascii="Tahoma" w:hAnsi="Tahoma" w:cs="Tahoma"/>
          <w:sz w:val="22"/>
          <w:szCs w:val="22"/>
        </w:rPr>
        <w:t> </w:t>
      </w:r>
      <w:r w:rsidRPr="00535A41">
        <w:rPr>
          <w:rFonts w:ascii="Tahoma" w:hAnsi="Tahoma" w:cs="Tahoma"/>
          <w:sz w:val="22"/>
          <w:szCs w:val="22"/>
        </w:rPr>
        <w:t>wyposażenia biurow</w:t>
      </w:r>
      <w:r>
        <w:rPr>
          <w:rFonts w:ascii="Tahoma" w:hAnsi="Tahoma" w:cs="Tahoma"/>
          <w:sz w:val="22"/>
          <w:szCs w:val="22"/>
        </w:rPr>
        <w:t>ego, kosztów prac</w:t>
      </w:r>
      <w:r w:rsidRPr="00535A41">
        <w:rPr>
          <w:rFonts w:ascii="Tahoma" w:hAnsi="Tahoma" w:cs="Tahoma"/>
          <w:sz w:val="22"/>
          <w:szCs w:val="22"/>
        </w:rPr>
        <w:t xml:space="preserve"> wstępnych (</w:t>
      </w:r>
      <w:proofErr w:type="spellStart"/>
      <w:r w:rsidRPr="00535A41">
        <w:rPr>
          <w:rFonts w:ascii="Tahoma" w:hAnsi="Tahoma" w:cs="Tahoma"/>
          <w:sz w:val="22"/>
          <w:szCs w:val="22"/>
        </w:rPr>
        <w:t>developmentu</w:t>
      </w:r>
      <w:proofErr w:type="spellEnd"/>
      <w:r w:rsidRPr="00535A41">
        <w:rPr>
          <w:rFonts w:ascii="Tahoma" w:hAnsi="Tahoma" w:cs="Tahoma"/>
          <w:sz w:val="22"/>
          <w:szCs w:val="22"/>
        </w:rPr>
        <w:t>), kosztów amortyzacji, kosztów wyk</w:t>
      </w:r>
      <w:r>
        <w:rPr>
          <w:rFonts w:ascii="Tahoma" w:hAnsi="Tahoma" w:cs="Tahoma"/>
          <w:sz w:val="22"/>
          <w:szCs w:val="22"/>
        </w:rPr>
        <w:t xml:space="preserve">onania kopii pokazowych w liczbie </w:t>
      </w:r>
      <w:r w:rsidRPr="00535A41">
        <w:rPr>
          <w:rFonts w:ascii="Tahoma" w:hAnsi="Tahoma" w:cs="Tahoma"/>
          <w:sz w:val="22"/>
          <w:szCs w:val="22"/>
        </w:rPr>
        <w:t xml:space="preserve">powyżej 1 sztuki.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535A4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Nie są k</w:t>
      </w:r>
      <w:r w:rsidRPr="00535A41">
        <w:rPr>
          <w:rFonts w:ascii="Tahoma" w:hAnsi="Tahoma" w:cs="Tahoma"/>
          <w:sz w:val="22"/>
          <w:szCs w:val="22"/>
        </w:rPr>
        <w:t xml:space="preserve">osztami </w:t>
      </w:r>
      <w:r>
        <w:rPr>
          <w:rFonts w:ascii="Tahoma" w:hAnsi="Tahoma" w:cs="Tahoma"/>
          <w:sz w:val="22"/>
          <w:szCs w:val="22"/>
        </w:rPr>
        <w:t>k</w:t>
      </w:r>
      <w:r w:rsidRPr="00535A41">
        <w:rPr>
          <w:rFonts w:ascii="Tahoma" w:hAnsi="Tahoma" w:cs="Tahoma"/>
          <w:sz w:val="22"/>
          <w:szCs w:val="22"/>
        </w:rPr>
        <w:t xml:space="preserve">walifikowanymi: </w:t>
      </w:r>
    </w:p>
    <w:p w:rsidR="0056411E" w:rsidRPr="00535A41" w:rsidRDefault="0056411E" w:rsidP="0056411E">
      <w:pPr>
        <w:spacing w:line="300" w:lineRule="exact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a) </w:t>
      </w:r>
      <w:r w:rsidRPr="00535A41">
        <w:rPr>
          <w:rFonts w:ascii="Tahoma" w:hAnsi="Tahoma" w:cs="Tahoma"/>
          <w:sz w:val="22"/>
          <w:szCs w:val="22"/>
        </w:rPr>
        <w:t xml:space="preserve">zakup środków trwałych i wyposażenia biurowego, pojazdów, wydatki na </w:t>
      </w:r>
      <w:r>
        <w:rPr>
          <w:rFonts w:ascii="Tahoma" w:hAnsi="Tahoma" w:cs="Tahoma"/>
          <w:sz w:val="22"/>
          <w:szCs w:val="22"/>
        </w:rPr>
        <w:t xml:space="preserve">     </w:t>
      </w:r>
      <w:r w:rsidRPr="00535A41">
        <w:rPr>
          <w:rFonts w:ascii="Tahoma" w:hAnsi="Tahoma" w:cs="Tahoma"/>
          <w:sz w:val="22"/>
          <w:szCs w:val="22"/>
        </w:rPr>
        <w:t xml:space="preserve">infrastrukturę; </w:t>
      </w:r>
    </w:p>
    <w:p w:rsidR="0056411E" w:rsidRPr="00535A41" w:rsidRDefault="0056411E" w:rsidP="0056411E">
      <w:pPr>
        <w:spacing w:line="300" w:lineRule="exact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535A41">
        <w:rPr>
          <w:rFonts w:ascii="Tahoma" w:hAnsi="Tahoma" w:cs="Tahoma"/>
          <w:sz w:val="22"/>
          <w:szCs w:val="22"/>
        </w:rPr>
        <w:t>wynagrodzenie przysługujące z tytułu wszelkich funkcji pełnionych przez wnioskodawcę, który p</w:t>
      </w:r>
      <w:r>
        <w:rPr>
          <w:rFonts w:ascii="Tahoma" w:hAnsi="Tahoma" w:cs="Tahoma"/>
          <w:sz w:val="22"/>
          <w:szCs w:val="22"/>
        </w:rPr>
        <w:t xml:space="preserve">rowadzi działalność gospodarczą </w:t>
      </w:r>
      <w:r w:rsidRPr="00535A41">
        <w:rPr>
          <w:rFonts w:ascii="Tahoma" w:hAnsi="Tahoma" w:cs="Tahoma"/>
          <w:sz w:val="22"/>
          <w:szCs w:val="22"/>
        </w:rPr>
        <w:t xml:space="preserve">jako osoba fizyczna (zarejestrowana w ewidencji działalności gospodarczej),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535A41">
        <w:rPr>
          <w:rFonts w:ascii="Tahoma" w:hAnsi="Tahoma" w:cs="Tahoma"/>
          <w:sz w:val="22"/>
          <w:szCs w:val="22"/>
        </w:rPr>
        <w:t xml:space="preserve">koszty prac wstępnych (development),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Pr="00535A41">
        <w:rPr>
          <w:rFonts w:ascii="Tahoma" w:hAnsi="Tahoma" w:cs="Tahoma"/>
          <w:sz w:val="22"/>
          <w:szCs w:val="22"/>
        </w:rPr>
        <w:t>koszty wyk</w:t>
      </w:r>
      <w:r>
        <w:rPr>
          <w:rFonts w:ascii="Tahoma" w:hAnsi="Tahoma" w:cs="Tahoma"/>
          <w:sz w:val="22"/>
          <w:szCs w:val="22"/>
        </w:rPr>
        <w:t>onania kopii pokazowych w liczbie</w:t>
      </w:r>
      <w:r w:rsidRPr="00535A41">
        <w:rPr>
          <w:rFonts w:ascii="Tahoma" w:hAnsi="Tahoma" w:cs="Tahoma"/>
          <w:sz w:val="22"/>
          <w:szCs w:val="22"/>
        </w:rPr>
        <w:t xml:space="preserve"> powyżej jednej sztuki, </w:t>
      </w:r>
    </w:p>
    <w:p w:rsidR="0056411E" w:rsidRPr="00535A41" w:rsidRDefault="0056411E" w:rsidP="0056411E">
      <w:pPr>
        <w:spacing w:line="300" w:lineRule="exact"/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r w:rsidRPr="00535A41">
        <w:rPr>
          <w:rFonts w:ascii="Tahoma" w:hAnsi="Tahoma" w:cs="Tahoma"/>
          <w:sz w:val="22"/>
          <w:szCs w:val="22"/>
        </w:rPr>
        <w:t xml:space="preserve">wszelkie koszty prowizji i odsetek, ponoszonych w ramach zobowiązań finansowych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535A41">
        <w:rPr>
          <w:rFonts w:ascii="Tahoma" w:hAnsi="Tahoma" w:cs="Tahoma"/>
          <w:sz w:val="22"/>
          <w:szCs w:val="22"/>
        </w:rPr>
        <w:t xml:space="preserve">i odsetek od debetu,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f)</w:t>
      </w:r>
      <w:r w:rsidRPr="00535A41">
        <w:rPr>
          <w:rFonts w:ascii="Tahoma" w:hAnsi="Tahoma" w:cs="Tahoma"/>
          <w:sz w:val="22"/>
          <w:szCs w:val="22"/>
        </w:rPr>
        <w:t xml:space="preserve"> koszty kar finansowych oraz wydatków związanych ze sporami sądowymi,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g)</w:t>
      </w:r>
      <w:r w:rsidRPr="00535A41">
        <w:rPr>
          <w:rFonts w:ascii="Tahoma" w:hAnsi="Tahoma" w:cs="Tahoma"/>
          <w:sz w:val="22"/>
          <w:szCs w:val="22"/>
        </w:rPr>
        <w:t xml:space="preserve"> koszty amortyzacji,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h)</w:t>
      </w:r>
      <w:r w:rsidRPr="00535A41">
        <w:rPr>
          <w:rFonts w:ascii="Tahoma" w:hAnsi="Tahoma" w:cs="Tahoma"/>
          <w:sz w:val="22"/>
          <w:szCs w:val="22"/>
        </w:rPr>
        <w:t xml:space="preserve"> diety zagraniczne, </w:t>
      </w:r>
    </w:p>
    <w:p w:rsidR="0056411E" w:rsidRPr="00535A41" w:rsidRDefault="0056411E" w:rsidP="0056411E">
      <w:pPr>
        <w:spacing w:line="300" w:lineRule="exact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i)  </w:t>
      </w:r>
      <w:r w:rsidRPr="00535A41">
        <w:rPr>
          <w:rFonts w:ascii="Tahoma" w:hAnsi="Tahoma" w:cs="Tahoma"/>
          <w:sz w:val="22"/>
          <w:szCs w:val="22"/>
        </w:rPr>
        <w:t xml:space="preserve">koszty ogólne wraz z narzutem.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Pr="00535A41" w:rsidRDefault="0056411E" w:rsidP="0056411E">
      <w:pPr>
        <w:spacing w:line="300" w:lineRule="exact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535A41">
        <w:rPr>
          <w:rFonts w:ascii="Tahoma" w:hAnsi="Tahoma" w:cs="Tahoma"/>
          <w:sz w:val="22"/>
          <w:szCs w:val="22"/>
        </w:rPr>
        <w:t xml:space="preserve">.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może odstąpić od umowy o udzi</w:t>
      </w:r>
      <w:r>
        <w:rPr>
          <w:rFonts w:ascii="Tahoma" w:hAnsi="Tahoma" w:cs="Tahoma"/>
          <w:sz w:val="22"/>
          <w:szCs w:val="22"/>
        </w:rPr>
        <w:t>ale</w:t>
      </w:r>
      <w:r w:rsidRPr="00535A4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koprodukcyjnym w przedsięwzięciu w </w:t>
      </w:r>
      <w:r w:rsidRPr="00535A41">
        <w:rPr>
          <w:rFonts w:ascii="Tahoma" w:hAnsi="Tahoma" w:cs="Tahoma"/>
          <w:sz w:val="22"/>
          <w:szCs w:val="22"/>
        </w:rPr>
        <w:t xml:space="preserve">przypadku wykorzystania </w:t>
      </w:r>
      <w:r>
        <w:rPr>
          <w:rFonts w:ascii="Tahoma" w:hAnsi="Tahoma" w:cs="Tahoma"/>
          <w:sz w:val="22"/>
          <w:szCs w:val="22"/>
        </w:rPr>
        <w:t xml:space="preserve">środków </w:t>
      </w:r>
      <w:r w:rsidRPr="007917D2">
        <w:rPr>
          <w:rFonts w:ascii="Tahoma" w:hAnsi="Tahoma" w:cs="Tahoma"/>
          <w:b/>
          <w:sz w:val="22"/>
          <w:szCs w:val="22"/>
        </w:rPr>
        <w:t xml:space="preserve">Funduszu </w:t>
      </w:r>
      <w:r w:rsidRPr="00535A41">
        <w:rPr>
          <w:rFonts w:ascii="Tahoma" w:hAnsi="Tahoma" w:cs="Tahoma"/>
          <w:sz w:val="22"/>
          <w:szCs w:val="22"/>
        </w:rPr>
        <w:t xml:space="preserve">niezgodnie z przeznaczeniem, nieterminowego lub nienależytego wykonywania umowy o </w:t>
      </w:r>
      <w:r>
        <w:rPr>
          <w:rFonts w:ascii="Tahoma" w:hAnsi="Tahoma" w:cs="Tahoma"/>
          <w:sz w:val="22"/>
          <w:szCs w:val="22"/>
        </w:rPr>
        <w:t>koprodukcji</w:t>
      </w:r>
      <w:r w:rsidRPr="00535A41">
        <w:rPr>
          <w:rFonts w:ascii="Tahoma" w:hAnsi="Tahoma" w:cs="Tahoma"/>
          <w:sz w:val="22"/>
          <w:szCs w:val="22"/>
        </w:rPr>
        <w:t>. Odstępując od umowy</w:t>
      </w:r>
      <w:r>
        <w:rPr>
          <w:rFonts w:ascii="Tahoma" w:hAnsi="Tahoma" w:cs="Tahoma"/>
          <w:sz w:val="22"/>
          <w:szCs w:val="22"/>
        </w:rPr>
        <w:t xml:space="preserve">, </w:t>
      </w:r>
      <w:r w:rsidRPr="00535A41">
        <w:rPr>
          <w:rFonts w:ascii="Tahoma" w:hAnsi="Tahoma" w:cs="Tahoma"/>
          <w:b/>
          <w:bCs/>
          <w:sz w:val="22"/>
          <w:szCs w:val="22"/>
        </w:rPr>
        <w:t>Centrum</w:t>
      </w:r>
      <w:r w:rsidRPr="00535A41">
        <w:rPr>
          <w:rFonts w:ascii="Tahoma" w:hAnsi="Tahoma" w:cs="Tahoma"/>
          <w:sz w:val="22"/>
          <w:szCs w:val="22"/>
        </w:rPr>
        <w:t xml:space="preserve"> określa kwotę wykorzystaną niezgodnie z przeznaczeniem wraz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535A41">
        <w:rPr>
          <w:rFonts w:ascii="Tahoma" w:hAnsi="Tahoma" w:cs="Tahoma"/>
          <w:sz w:val="22"/>
          <w:szCs w:val="22"/>
        </w:rPr>
        <w:t xml:space="preserve">z ustawowymi odsetkami naliczanymi od dnia przekazania środków, termin jej zwrotu oraz nazwę i numer konta, na które powinna być dokonana wpłata.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:rsidR="0056411E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56411E" w:rsidRPr="00535A41" w:rsidRDefault="0056411E" w:rsidP="0056411E">
      <w:pPr>
        <w:spacing w:line="30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>Producent</w:t>
      </w:r>
      <w:r>
        <w:rPr>
          <w:rFonts w:ascii="Tahoma" w:hAnsi="Tahoma" w:cs="Tahoma"/>
          <w:sz w:val="22"/>
          <w:szCs w:val="22"/>
        </w:rPr>
        <w:t xml:space="preserve"> wnioskujący zobowiązany jest zamieścić w materiałach promocyjnych, wydawnictwach związanych z realizacją zadania oraz napisach końcowych filmu informację</w:t>
      </w:r>
      <w:r>
        <w:rPr>
          <w:rFonts w:ascii="Tahoma" w:hAnsi="Tahoma" w:cs="Tahoma"/>
          <w:sz w:val="22"/>
          <w:szCs w:val="22"/>
        </w:rPr>
        <w:br/>
        <w:t xml:space="preserve">o udziale </w:t>
      </w:r>
      <w:r w:rsidRPr="007917D2">
        <w:rPr>
          <w:rFonts w:ascii="Tahoma" w:hAnsi="Tahoma" w:cs="Tahoma"/>
          <w:b/>
          <w:sz w:val="22"/>
          <w:szCs w:val="22"/>
        </w:rPr>
        <w:t>Funduszu</w:t>
      </w:r>
      <w:r>
        <w:rPr>
          <w:rFonts w:ascii="Tahoma" w:hAnsi="Tahoma" w:cs="Tahoma"/>
          <w:sz w:val="22"/>
          <w:szCs w:val="22"/>
        </w:rPr>
        <w:t xml:space="preserve"> i Miasta Gdynia w produkcji, według wzoru zamieszczonego w umowie.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535A41">
        <w:rPr>
          <w:rFonts w:ascii="Tahoma" w:hAnsi="Tahoma" w:cs="Tahoma"/>
          <w:sz w:val="22"/>
          <w:szCs w:val="22"/>
        </w:rPr>
        <w:t xml:space="preserve">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Załączniki: </w:t>
      </w:r>
    </w:p>
    <w:p w:rsidR="0056411E" w:rsidRPr="00535A41" w:rsidRDefault="0056411E" w:rsidP="0056411E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535A41">
        <w:rPr>
          <w:rFonts w:ascii="Tahoma" w:hAnsi="Tahoma" w:cs="Tahoma"/>
          <w:sz w:val="22"/>
          <w:szCs w:val="22"/>
        </w:rPr>
        <w:t xml:space="preserve">1. Wniosek o dofinansowanie produkcji filmu. </w:t>
      </w:r>
    </w:p>
    <w:p w:rsidR="00D3781F" w:rsidRDefault="001B03FD"/>
    <w:sectPr w:rsidR="00D37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FD" w:rsidRDefault="001B03FD" w:rsidP="0056411E">
      <w:r>
        <w:separator/>
      </w:r>
    </w:p>
  </w:endnote>
  <w:endnote w:type="continuationSeparator" w:id="0">
    <w:p w:rsidR="001B03FD" w:rsidRDefault="001B03FD" w:rsidP="005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FA1" w:rsidRDefault="005248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33EC7" wp14:editId="2E7C305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FA1" w:rsidRDefault="005248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B34EA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33E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nAh659wAAAAJAQAADwAAAAAAAAAAAAAAAADiBAAAZHJzL2Rvd25yZXYueG1sUEsFBgAAAAAE&#10;AAQA8wAAAOsFAAAAAA==&#10;" stroked="f">
              <v:fill opacity="0"/>
              <v:textbox inset="0,0,0,0">
                <w:txbxContent>
                  <w:p w:rsidR="00323FA1" w:rsidRDefault="005248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B34EA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FD" w:rsidRDefault="001B03FD" w:rsidP="0056411E">
      <w:r>
        <w:separator/>
      </w:r>
    </w:p>
  </w:footnote>
  <w:footnote w:type="continuationSeparator" w:id="0">
    <w:p w:rsidR="001B03FD" w:rsidRDefault="001B03FD" w:rsidP="0056411E">
      <w:r>
        <w:continuationSeparator/>
      </w:r>
    </w:p>
  </w:footnote>
  <w:footnote w:id="1">
    <w:p w:rsidR="0056411E" w:rsidRPr="009B2E25" w:rsidRDefault="0056411E" w:rsidP="0056411E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9B2E25">
        <w:rPr>
          <w:rStyle w:val="Odwoanieprzypisudolnego"/>
          <w:rFonts w:ascii="Tahoma" w:hAnsi="Tahoma" w:cs="Tahoma"/>
        </w:rPr>
        <w:footnoteRef/>
      </w:r>
      <w:r w:rsidRPr="009B2E25">
        <w:rPr>
          <w:rFonts w:ascii="Tahoma" w:hAnsi="Tahoma" w:cs="Tahoma"/>
        </w:rPr>
        <w:t xml:space="preserve"> </w:t>
      </w:r>
      <w:r w:rsidRPr="009B2E25">
        <w:rPr>
          <w:rFonts w:ascii="Tahoma" w:hAnsi="Tahoma" w:cs="Tahoma"/>
          <w:sz w:val="16"/>
          <w:szCs w:val="16"/>
        </w:rPr>
        <w:t xml:space="preserve">Dotyczy projektów, których proces produkcji nie został zamknięty przed terminem składania aplikacji. </w:t>
      </w:r>
    </w:p>
  </w:footnote>
  <w:footnote w:id="2">
    <w:p w:rsidR="0056411E" w:rsidRDefault="0056411E" w:rsidP="0056411E">
      <w:pPr>
        <w:spacing w:line="300" w:lineRule="exact"/>
        <w:ind w:left="142" w:hanging="156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2. Jeżeli wniosek dotyczy serialu (cyklu) filmowego dopuszcza się złożenie maksymalnie 3 odcinków (części), któ</w:t>
      </w:r>
      <w:r w:rsidR="00BB34EA">
        <w:rPr>
          <w:rFonts w:ascii="Tahoma" w:hAnsi="Tahoma" w:cs="Tahoma"/>
          <w:bCs/>
          <w:sz w:val="16"/>
          <w:szCs w:val="16"/>
        </w:rPr>
        <w:t>re zrealizowane      będą w 2019</w:t>
      </w:r>
      <w:r>
        <w:rPr>
          <w:rFonts w:ascii="Tahoma" w:hAnsi="Tahoma" w:cs="Tahoma"/>
          <w:bCs/>
          <w:sz w:val="16"/>
          <w:szCs w:val="16"/>
        </w:rPr>
        <w:t xml:space="preserve"> roku.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C7E202F"/>
    <w:multiLevelType w:val="hybridMultilevel"/>
    <w:tmpl w:val="1AEE73FE"/>
    <w:lvl w:ilvl="0" w:tplc="76EEFE56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E"/>
    <w:rsid w:val="001411DE"/>
    <w:rsid w:val="001B03FD"/>
    <w:rsid w:val="00220F47"/>
    <w:rsid w:val="002F2344"/>
    <w:rsid w:val="004A48AA"/>
    <w:rsid w:val="005248B6"/>
    <w:rsid w:val="0056411E"/>
    <w:rsid w:val="006F19CF"/>
    <w:rsid w:val="00786AF0"/>
    <w:rsid w:val="00854807"/>
    <w:rsid w:val="00875D74"/>
    <w:rsid w:val="00BB34EA"/>
    <w:rsid w:val="00C3131A"/>
    <w:rsid w:val="00C4582A"/>
    <w:rsid w:val="00EA362B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3DF2"/>
  <w15:docId w15:val="{0ABCE0EC-3D3C-4B36-A525-8A91C10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6411E"/>
    <w:rPr>
      <w:vertAlign w:val="superscript"/>
    </w:rPr>
  </w:style>
  <w:style w:type="character" w:styleId="Numerstrony">
    <w:name w:val="page number"/>
    <w:basedOn w:val="Domylnaczcionkaakapitu"/>
    <w:rsid w:val="0056411E"/>
  </w:style>
  <w:style w:type="character" w:styleId="Hipercze">
    <w:name w:val="Hyperlink"/>
    <w:basedOn w:val="Domylnaczcionkaakapitu"/>
    <w:rsid w:val="0056411E"/>
    <w:rPr>
      <w:color w:val="0000FF"/>
      <w:u w:val="single"/>
    </w:rPr>
  </w:style>
  <w:style w:type="character" w:styleId="Odwoanieprzypisudolnego">
    <w:name w:val="footnote reference"/>
    <w:rsid w:val="0056411E"/>
    <w:rPr>
      <w:vertAlign w:val="superscript"/>
    </w:rPr>
  </w:style>
  <w:style w:type="paragraph" w:styleId="Tekstpodstawowy">
    <w:name w:val="Body Text"/>
    <w:basedOn w:val="Normalny"/>
    <w:link w:val="TekstpodstawowyZnak"/>
    <w:rsid w:val="0056411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64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411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1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64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4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gdy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</dc:creator>
  <cp:keywords/>
  <dc:description/>
  <cp:lastModifiedBy>Piotr Sobierski</cp:lastModifiedBy>
  <cp:revision>2</cp:revision>
  <cp:lastPrinted>2018-05-10T08:09:00Z</cp:lastPrinted>
  <dcterms:created xsi:type="dcterms:W3CDTF">2019-01-16T11:27:00Z</dcterms:created>
  <dcterms:modified xsi:type="dcterms:W3CDTF">2019-01-16T11:27:00Z</dcterms:modified>
</cp:coreProperties>
</file>